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A6" w:rsidRPr="00CD27A6" w:rsidRDefault="00CD27A6" w:rsidP="00C05F87">
      <w:pPr>
        <w:adjustRightInd w:val="0"/>
        <w:snapToGrid w:val="0"/>
        <w:spacing w:line="300" w:lineRule="auto"/>
        <w:jc w:val="center"/>
        <w:rPr>
          <w:rFonts w:ascii="黑体" w:eastAsia="黑体" w:hAnsi="宋体"/>
          <w:sz w:val="36"/>
          <w:szCs w:val="36"/>
        </w:rPr>
      </w:pPr>
      <w:r w:rsidRPr="00CD27A6">
        <w:rPr>
          <w:rFonts w:ascii="黑体" w:eastAsia="黑体" w:hAnsi="宋体" w:hint="eastAsia"/>
          <w:sz w:val="36"/>
          <w:szCs w:val="36"/>
        </w:rPr>
        <w:t>2011先进航空发动机协同创新中心</w:t>
      </w:r>
    </w:p>
    <w:p w:rsidR="00216912" w:rsidRPr="00CD27A6" w:rsidRDefault="00216912" w:rsidP="00C05F87">
      <w:pPr>
        <w:adjustRightInd w:val="0"/>
        <w:snapToGrid w:val="0"/>
        <w:spacing w:line="300" w:lineRule="auto"/>
        <w:jc w:val="center"/>
        <w:rPr>
          <w:rFonts w:ascii="黑体" w:eastAsia="黑体" w:hAnsi="宋体"/>
          <w:sz w:val="36"/>
          <w:szCs w:val="36"/>
        </w:rPr>
      </w:pPr>
      <w:r w:rsidRPr="00CD27A6">
        <w:rPr>
          <w:rFonts w:ascii="黑体" w:eastAsia="黑体" w:hAnsi="宋体" w:hint="eastAsia"/>
          <w:sz w:val="36"/>
          <w:szCs w:val="36"/>
        </w:rPr>
        <w:t>能源与动力工程学院</w:t>
      </w:r>
    </w:p>
    <w:p w:rsidR="0052218F" w:rsidRPr="00630208" w:rsidRDefault="00216912" w:rsidP="0052218F">
      <w:pPr>
        <w:adjustRightInd w:val="0"/>
        <w:snapToGrid w:val="0"/>
        <w:spacing w:line="300" w:lineRule="auto"/>
        <w:jc w:val="center"/>
        <w:rPr>
          <w:rFonts w:ascii="黑体" w:eastAsia="黑体" w:hAnsi="宋体"/>
          <w:sz w:val="32"/>
          <w:szCs w:val="32"/>
        </w:rPr>
      </w:pPr>
      <w:r>
        <w:rPr>
          <w:rFonts w:ascii="黑体" w:eastAsia="黑体" w:hAnsi="宋体" w:hint="eastAsia"/>
          <w:sz w:val="32"/>
          <w:szCs w:val="32"/>
        </w:rPr>
        <w:t>航空工程领域</w:t>
      </w:r>
      <w:r w:rsidRPr="00630208">
        <w:rPr>
          <w:rFonts w:ascii="黑体" w:eastAsia="黑体" w:hAnsi="宋体" w:hint="eastAsia"/>
          <w:sz w:val="32"/>
          <w:szCs w:val="32"/>
        </w:rPr>
        <w:t>（</w:t>
      </w:r>
      <w:r w:rsidRPr="00F24B79">
        <w:rPr>
          <w:rFonts w:ascii="黑体" w:eastAsia="黑体" w:hAnsi="宋体"/>
          <w:sz w:val="32"/>
          <w:szCs w:val="32"/>
        </w:rPr>
        <w:t>085232</w:t>
      </w:r>
      <w:r w:rsidRPr="00630208">
        <w:rPr>
          <w:rFonts w:ascii="黑体" w:eastAsia="黑体" w:hAnsi="宋体" w:hint="eastAsia"/>
          <w:sz w:val="32"/>
          <w:szCs w:val="32"/>
        </w:rPr>
        <w:t>）</w:t>
      </w:r>
      <w:r w:rsidR="0052218F" w:rsidRPr="00935807">
        <w:rPr>
          <w:rFonts w:ascii="黑体" w:eastAsia="黑体" w:hAnsi="宋体" w:hint="eastAsia"/>
          <w:sz w:val="32"/>
          <w:szCs w:val="32"/>
        </w:rPr>
        <w:t>先进航空发动机高级人才</w:t>
      </w:r>
    </w:p>
    <w:p w:rsidR="00216912" w:rsidRPr="00630208" w:rsidRDefault="00216912" w:rsidP="00C05F87">
      <w:pPr>
        <w:adjustRightInd w:val="0"/>
        <w:snapToGrid w:val="0"/>
        <w:spacing w:line="300" w:lineRule="auto"/>
        <w:jc w:val="center"/>
        <w:rPr>
          <w:rFonts w:ascii="黑体" w:eastAsia="黑体" w:hAnsi="宋体"/>
          <w:sz w:val="32"/>
          <w:szCs w:val="32"/>
        </w:rPr>
      </w:pPr>
      <w:r w:rsidRPr="00743F84">
        <w:rPr>
          <w:rFonts w:ascii="黑体" w:eastAsia="黑体" w:hAnsi="宋体" w:hint="eastAsia"/>
          <w:sz w:val="32"/>
          <w:szCs w:val="32"/>
        </w:rPr>
        <w:t>全日制</w:t>
      </w:r>
      <w:r>
        <w:rPr>
          <w:rFonts w:ascii="黑体" w:eastAsia="黑体" w:hAnsi="宋体" w:hint="eastAsia"/>
          <w:sz w:val="32"/>
          <w:szCs w:val="32"/>
        </w:rPr>
        <w:t>工程硕士</w:t>
      </w:r>
      <w:r w:rsidRPr="00630208">
        <w:rPr>
          <w:rFonts w:ascii="黑体" w:eastAsia="黑体" w:hAnsi="宋体" w:hint="eastAsia"/>
          <w:sz w:val="32"/>
          <w:szCs w:val="32"/>
        </w:rPr>
        <w:t>研究生培养方案</w:t>
      </w:r>
    </w:p>
    <w:p w:rsidR="00216912" w:rsidRPr="00DE6CB9" w:rsidRDefault="00216912" w:rsidP="00C05F87">
      <w:pPr>
        <w:spacing w:before="120" w:line="360" w:lineRule="auto"/>
        <w:rPr>
          <w:rFonts w:ascii="黑体" w:eastAsia="黑体"/>
          <w:bCs/>
          <w:sz w:val="28"/>
          <w:szCs w:val="28"/>
        </w:rPr>
      </w:pPr>
      <w:r w:rsidRPr="00DE6CB9">
        <w:rPr>
          <w:rFonts w:ascii="黑体" w:eastAsia="黑体" w:hAnsi="宋体" w:hint="eastAsia"/>
          <w:bCs/>
          <w:sz w:val="28"/>
          <w:szCs w:val="28"/>
        </w:rPr>
        <w:t>一、适用</w:t>
      </w:r>
      <w:r w:rsidR="00E77E4E">
        <w:rPr>
          <w:rFonts w:ascii="黑体" w:eastAsia="黑体" w:hAnsi="宋体" w:hint="eastAsia"/>
          <w:bCs/>
          <w:sz w:val="28"/>
          <w:szCs w:val="28"/>
        </w:rPr>
        <w:t>领域</w:t>
      </w:r>
    </w:p>
    <w:p w:rsidR="00216912" w:rsidRPr="00F24B79" w:rsidRDefault="00216912" w:rsidP="001D2FF5">
      <w:pPr>
        <w:spacing w:line="360" w:lineRule="auto"/>
        <w:ind w:firstLineChars="200" w:firstLine="480"/>
        <w:rPr>
          <w:rFonts w:ascii="宋体"/>
          <w:sz w:val="24"/>
        </w:rPr>
      </w:pPr>
      <w:r w:rsidRPr="00DF64D3">
        <w:rPr>
          <w:rFonts w:ascii="宋体" w:hAnsi="宋体" w:hint="eastAsia"/>
          <w:sz w:val="24"/>
        </w:rPr>
        <w:t>航空工程领域</w:t>
      </w:r>
      <w:r w:rsidRPr="00F24B79">
        <w:rPr>
          <w:rFonts w:ascii="宋体" w:hAnsi="宋体" w:hint="eastAsia"/>
          <w:sz w:val="24"/>
        </w:rPr>
        <w:t>（</w:t>
      </w:r>
      <w:r w:rsidR="00CD27A6">
        <w:rPr>
          <w:rFonts w:ascii="宋体" w:hAnsi="宋体"/>
          <w:sz w:val="24"/>
        </w:rPr>
        <w:t>085232</w:t>
      </w:r>
      <w:r w:rsidRPr="00F24B79">
        <w:rPr>
          <w:rFonts w:ascii="宋体" w:hAnsi="宋体" w:hint="eastAsia"/>
          <w:sz w:val="24"/>
        </w:rPr>
        <w:t>）</w:t>
      </w:r>
    </w:p>
    <w:p w:rsidR="00216912" w:rsidRPr="00DE6CB9" w:rsidRDefault="00216912" w:rsidP="001E6769">
      <w:pPr>
        <w:spacing w:before="120" w:line="360" w:lineRule="auto"/>
        <w:rPr>
          <w:rFonts w:ascii="黑体" w:eastAsia="黑体" w:hAnsi="宋体"/>
          <w:bCs/>
          <w:sz w:val="28"/>
          <w:szCs w:val="28"/>
        </w:rPr>
      </w:pPr>
      <w:r w:rsidRPr="00DE6CB9">
        <w:rPr>
          <w:rFonts w:ascii="黑体" w:eastAsia="黑体" w:hAnsi="宋体" w:hint="eastAsia"/>
          <w:bCs/>
          <w:sz w:val="28"/>
          <w:szCs w:val="28"/>
        </w:rPr>
        <w:t>二、培养目标</w:t>
      </w:r>
    </w:p>
    <w:p w:rsidR="00273518" w:rsidRPr="00273518" w:rsidRDefault="00CD27A6" w:rsidP="009800F6">
      <w:pPr>
        <w:spacing w:line="360" w:lineRule="auto"/>
        <w:ind w:firstLineChars="250" w:firstLine="600"/>
        <w:rPr>
          <w:rFonts w:ascii="宋体"/>
          <w:sz w:val="24"/>
        </w:rPr>
      </w:pPr>
      <w:r w:rsidRPr="0032112A">
        <w:rPr>
          <w:rFonts w:ascii="宋体" w:hint="eastAsia"/>
          <w:sz w:val="24"/>
        </w:rPr>
        <w:t>面向</w:t>
      </w:r>
      <w:r w:rsidR="00990F73">
        <w:rPr>
          <w:rFonts w:ascii="宋体" w:hint="eastAsia"/>
          <w:sz w:val="24"/>
        </w:rPr>
        <w:t>航空发动机</w:t>
      </w:r>
      <w:r w:rsidR="00990F73" w:rsidRPr="0032112A">
        <w:rPr>
          <w:rFonts w:ascii="宋体" w:hint="eastAsia"/>
          <w:sz w:val="24"/>
        </w:rPr>
        <w:t>国家</w:t>
      </w:r>
      <w:r w:rsidRPr="0032112A">
        <w:rPr>
          <w:rFonts w:ascii="宋体" w:hint="eastAsia"/>
          <w:sz w:val="24"/>
        </w:rPr>
        <w:t>重大战略需求，</w:t>
      </w:r>
      <w:r w:rsidR="00273518" w:rsidRPr="00273518">
        <w:rPr>
          <w:rFonts w:ascii="宋体" w:hint="eastAsia"/>
          <w:sz w:val="24"/>
        </w:rPr>
        <w:t>以培养</w:t>
      </w:r>
      <w:r w:rsidR="00273518" w:rsidRPr="00CD1BBD">
        <w:rPr>
          <w:rFonts w:hAnsi="宋体" w:hint="eastAsia"/>
          <w:sz w:val="24"/>
        </w:rPr>
        <w:t>具有爱国献身精神、团结协作精神、</w:t>
      </w:r>
      <w:r w:rsidR="00273518">
        <w:rPr>
          <w:rFonts w:hAnsi="宋体" w:hint="eastAsia"/>
          <w:sz w:val="24"/>
        </w:rPr>
        <w:t>开拓创新精神的德智兼备的</w:t>
      </w:r>
      <w:r w:rsidR="00273518" w:rsidRPr="00273518">
        <w:rPr>
          <w:rFonts w:ascii="宋体" w:hint="eastAsia"/>
          <w:sz w:val="24"/>
        </w:rPr>
        <w:t>一批理论基础扎实</w:t>
      </w:r>
      <w:r w:rsidR="00273518">
        <w:rPr>
          <w:rFonts w:ascii="宋体" w:hint="eastAsia"/>
          <w:sz w:val="24"/>
        </w:rPr>
        <w:t>的</w:t>
      </w:r>
      <w:r w:rsidR="00273518">
        <w:rPr>
          <w:rFonts w:hAnsi="宋体" w:hint="eastAsia"/>
          <w:sz w:val="24"/>
        </w:rPr>
        <w:t>应用型、复合式高层次工程技术和工程管理人才</w:t>
      </w:r>
      <w:r w:rsidR="00273518" w:rsidRPr="00273518">
        <w:rPr>
          <w:rFonts w:ascii="宋体" w:hint="eastAsia"/>
          <w:sz w:val="24"/>
        </w:rPr>
        <w:t>，</w:t>
      </w:r>
      <w:r w:rsidR="00273518">
        <w:rPr>
          <w:rFonts w:ascii="宋体" w:hint="eastAsia"/>
          <w:sz w:val="24"/>
        </w:rPr>
        <w:t>同时具备</w:t>
      </w:r>
      <w:r w:rsidR="00273518" w:rsidRPr="00EE125C">
        <w:rPr>
          <w:sz w:val="24"/>
        </w:rPr>
        <w:t>解决复杂工程技术问题、进行工程技术创新以及规划和组织实施工程技术研究开发工作的能力</w:t>
      </w:r>
      <w:r w:rsidR="00273518">
        <w:rPr>
          <w:rFonts w:hint="eastAsia"/>
          <w:sz w:val="24"/>
        </w:rPr>
        <w:t>，并</w:t>
      </w:r>
      <w:r w:rsidR="00273518" w:rsidRPr="00273518">
        <w:rPr>
          <w:rFonts w:ascii="宋体" w:hint="eastAsia"/>
          <w:sz w:val="24"/>
        </w:rPr>
        <w:t>能够把握国际产业及行业技术发展动向</w:t>
      </w:r>
      <w:r w:rsidR="00273518">
        <w:rPr>
          <w:rFonts w:ascii="宋体" w:hint="eastAsia"/>
          <w:sz w:val="24"/>
        </w:rPr>
        <w:t>，</w:t>
      </w:r>
      <w:r w:rsidR="00273518" w:rsidRPr="00273518">
        <w:rPr>
          <w:rFonts w:ascii="宋体" w:hint="eastAsia"/>
          <w:sz w:val="24"/>
        </w:rPr>
        <w:t>在推动产业发展和工程技术进步方面做出创造性成果。</w:t>
      </w:r>
    </w:p>
    <w:p w:rsidR="00216912" w:rsidRPr="009800F6" w:rsidRDefault="00273518" w:rsidP="00CD1BBD">
      <w:pPr>
        <w:spacing w:line="360" w:lineRule="auto"/>
        <w:ind w:firstLineChars="202" w:firstLine="485"/>
        <w:rPr>
          <w:rFonts w:hAnsi="宋体"/>
          <w:sz w:val="24"/>
        </w:rPr>
      </w:pPr>
      <w:r>
        <w:rPr>
          <w:rFonts w:hAnsi="宋体" w:cs="宋体" w:hint="eastAsia"/>
          <w:sz w:val="24"/>
        </w:rPr>
        <w:t>根据</w:t>
      </w:r>
      <w:r w:rsidR="00CD27A6">
        <w:rPr>
          <w:rFonts w:hAnsi="宋体" w:cs="宋体" w:hint="eastAsia"/>
          <w:sz w:val="24"/>
        </w:rPr>
        <w:t>航空发动机相关领域及行业现实需要和未来发展</w:t>
      </w:r>
      <w:r>
        <w:rPr>
          <w:rFonts w:hAnsi="宋体" w:cs="宋体" w:hint="eastAsia"/>
          <w:sz w:val="24"/>
        </w:rPr>
        <w:t>制定培养方案</w:t>
      </w:r>
      <w:r w:rsidR="00CD27A6">
        <w:rPr>
          <w:rFonts w:hAnsi="宋体" w:cs="宋体" w:hint="eastAsia"/>
          <w:sz w:val="24"/>
        </w:rPr>
        <w:t>，探索校</w:t>
      </w:r>
      <w:r w:rsidR="00CD27A6">
        <w:rPr>
          <w:rFonts w:ascii="宋体" w:hAnsi="宋体" w:cs="宋体" w:hint="eastAsia"/>
          <w:sz w:val="24"/>
        </w:rPr>
        <w:t>企联合</w:t>
      </w:r>
      <w:r w:rsidR="00CD27A6">
        <w:rPr>
          <w:rFonts w:hAnsi="宋体" w:cs="宋体" w:hint="eastAsia"/>
          <w:sz w:val="24"/>
        </w:rPr>
        <w:t>培养</w:t>
      </w:r>
      <w:r w:rsidR="000F7C1B">
        <w:rPr>
          <w:rFonts w:hAnsi="宋体" w:cs="宋体" w:hint="eastAsia"/>
          <w:sz w:val="24"/>
        </w:rPr>
        <w:t>、</w:t>
      </w:r>
      <w:r w:rsidR="000F7C1B" w:rsidRPr="000E6167">
        <w:rPr>
          <w:rFonts w:hAnsi="宋体" w:hint="eastAsia"/>
          <w:sz w:val="24"/>
        </w:rPr>
        <w:t>国际</w:t>
      </w:r>
      <w:r w:rsidR="000F7C1B" w:rsidRPr="00A746A9">
        <w:rPr>
          <w:rFonts w:ascii="宋体" w:hint="eastAsia"/>
          <w:sz w:val="24"/>
        </w:rPr>
        <w:t>联合培养</w:t>
      </w:r>
      <w:r w:rsidR="00CD27A6">
        <w:rPr>
          <w:rFonts w:hAnsi="宋体" w:cs="宋体" w:hint="eastAsia"/>
          <w:sz w:val="24"/>
        </w:rPr>
        <w:t>行业领军人才</w:t>
      </w:r>
      <w:r w:rsidR="00CD27A6" w:rsidRPr="0052795E">
        <w:rPr>
          <w:rFonts w:hAnsi="宋体" w:cs="宋体" w:hint="eastAsia"/>
          <w:sz w:val="24"/>
        </w:rPr>
        <w:t>的研究生培养新模式，</w:t>
      </w:r>
      <w:r w:rsidR="00CD27A6">
        <w:rPr>
          <w:rFonts w:hAnsi="宋体" w:cs="宋体" w:hint="eastAsia"/>
          <w:sz w:val="24"/>
        </w:rPr>
        <w:t>培养注重航空发动机的工程研究、开发和应用</w:t>
      </w:r>
      <w:r w:rsidR="00326343">
        <w:rPr>
          <w:rFonts w:hAnsi="宋体" w:cs="宋体" w:hint="eastAsia"/>
          <w:sz w:val="24"/>
        </w:rPr>
        <w:t>。</w:t>
      </w:r>
      <w:r w:rsidR="00326343" w:rsidRPr="0032112A">
        <w:rPr>
          <w:rFonts w:ascii="宋体" w:hint="eastAsia"/>
          <w:sz w:val="24"/>
        </w:rPr>
        <w:t>以职业需求为导向，以实践能力培养为重点，以产学</w:t>
      </w:r>
      <w:r w:rsidR="00326343">
        <w:rPr>
          <w:rFonts w:ascii="宋体" w:hint="eastAsia"/>
          <w:sz w:val="24"/>
        </w:rPr>
        <w:t>研</w:t>
      </w:r>
      <w:r w:rsidR="00326343" w:rsidRPr="0032112A">
        <w:rPr>
          <w:rFonts w:ascii="宋体" w:hint="eastAsia"/>
          <w:sz w:val="24"/>
        </w:rPr>
        <w:t>结合</w:t>
      </w:r>
      <w:r>
        <w:rPr>
          <w:rFonts w:ascii="宋体" w:hint="eastAsia"/>
          <w:sz w:val="24"/>
        </w:rPr>
        <w:t>、国际联合培养</w:t>
      </w:r>
      <w:r w:rsidR="00326343" w:rsidRPr="0032112A">
        <w:rPr>
          <w:rFonts w:ascii="宋体" w:hint="eastAsia"/>
          <w:sz w:val="24"/>
        </w:rPr>
        <w:t>为途径，建立与经济社会发展相适应、具有中国特色的专业学位研究生培养模式。</w:t>
      </w:r>
    </w:p>
    <w:p w:rsidR="00216912" w:rsidRPr="00133337" w:rsidRDefault="00216912" w:rsidP="001E6769">
      <w:pPr>
        <w:spacing w:before="120" w:line="360" w:lineRule="auto"/>
        <w:rPr>
          <w:rFonts w:ascii="黑体" w:eastAsia="黑体" w:hAnsi="宋体"/>
          <w:bCs/>
          <w:sz w:val="28"/>
          <w:szCs w:val="28"/>
        </w:rPr>
      </w:pPr>
      <w:r>
        <w:rPr>
          <w:rFonts w:ascii="黑体" w:eastAsia="黑体" w:hAnsi="宋体" w:hint="eastAsia"/>
          <w:bCs/>
          <w:sz w:val="28"/>
          <w:szCs w:val="28"/>
        </w:rPr>
        <w:t>三</w:t>
      </w:r>
      <w:r w:rsidRPr="00DE6CB9">
        <w:rPr>
          <w:rFonts w:ascii="黑体" w:eastAsia="黑体" w:hAnsi="宋体" w:hint="eastAsia"/>
          <w:bCs/>
          <w:sz w:val="28"/>
          <w:szCs w:val="28"/>
        </w:rPr>
        <w:t>、培养模式及学习年限</w:t>
      </w:r>
    </w:p>
    <w:p w:rsidR="00184178" w:rsidRDefault="00216912" w:rsidP="001D2FF5">
      <w:pPr>
        <w:spacing w:line="360" w:lineRule="auto"/>
        <w:ind w:firstLineChars="250" w:firstLine="600"/>
        <w:rPr>
          <w:rFonts w:hAnsi="宋体"/>
          <w:sz w:val="24"/>
        </w:rPr>
      </w:pPr>
      <w:r>
        <w:rPr>
          <w:rFonts w:ascii="宋体"/>
          <w:sz w:val="24"/>
        </w:rPr>
        <w:t>1</w:t>
      </w:r>
      <w:r>
        <w:rPr>
          <w:rFonts w:ascii="宋体" w:hint="eastAsia"/>
          <w:sz w:val="24"/>
        </w:rPr>
        <w:t>．航空工程领域</w:t>
      </w:r>
      <w:r w:rsidRPr="00A34514">
        <w:rPr>
          <w:rFonts w:ascii="宋体" w:hint="eastAsia"/>
          <w:sz w:val="24"/>
        </w:rPr>
        <w:t>全日制工程硕士研究生采用课程学习、</w:t>
      </w:r>
      <w:r>
        <w:rPr>
          <w:rFonts w:ascii="宋体" w:hint="eastAsia"/>
          <w:sz w:val="24"/>
        </w:rPr>
        <w:t>实践教学和学位论文相结合的培养方式，</w:t>
      </w:r>
      <w:r w:rsidR="00184178" w:rsidRPr="00EE125C">
        <w:rPr>
          <w:sz w:val="24"/>
        </w:rPr>
        <w:t>发挥学校在人才培养系统性、学科交叉性及</w:t>
      </w:r>
      <w:r w:rsidR="00DA0E25">
        <w:rPr>
          <w:rFonts w:hint="eastAsia"/>
          <w:sz w:val="24"/>
        </w:rPr>
        <w:t>国际</w:t>
      </w:r>
      <w:r w:rsidR="00184178" w:rsidRPr="00EE125C">
        <w:rPr>
          <w:sz w:val="24"/>
        </w:rPr>
        <w:t>知识前沿性的优势，以企业承担的国家重大工程项目为支撑，利用国内外优质教育资源，构建高起点、高质量的高校与企业合作、国内与国际合作的开放式新型培养体系。</w:t>
      </w:r>
    </w:p>
    <w:p w:rsidR="00216912" w:rsidRPr="00AE7755" w:rsidRDefault="00216912" w:rsidP="001D2FF5">
      <w:pPr>
        <w:spacing w:line="360" w:lineRule="auto"/>
        <w:ind w:firstLineChars="250" w:firstLine="600"/>
        <w:rPr>
          <w:rFonts w:ascii="宋体"/>
          <w:sz w:val="24"/>
        </w:rPr>
      </w:pPr>
      <w:r>
        <w:rPr>
          <w:rFonts w:ascii="宋体"/>
          <w:sz w:val="24"/>
        </w:rPr>
        <w:t>2</w:t>
      </w:r>
      <w:r>
        <w:rPr>
          <w:rFonts w:ascii="宋体" w:hint="eastAsia"/>
          <w:sz w:val="24"/>
        </w:rPr>
        <w:t>．</w:t>
      </w:r>
      <w:r w:rsidRPr="00A34514">
        <w:rPr>
          <w:rFonts w:ascii="宋体" w:hint="eastAsia"/>
          <w:sz w:val="24"/>
        </w:rPr>
        <w:t>课程设置体现厚基础理论、重实际应用、博前沿知识，着重突出专业实践类课程和工程实践类课程。</w:t>
      </w:r>
      <w:r w:rsidRPr="00AE7755">
        <w:rPr>
          <w:rFonts w:ascii="宋体" w:hint="eastAsia"/>
          <w:sz w:val="24"/>
        </w:rPr>
        <w:t>课程学习时间一般为</w:t>
      </w:r>
      <w:r w:rsidRPr="00AE7755">
        <w:rPr>
          <w:rFonts w:ascii="宋体"/>
          <w:sz w:val="24"/>
        </w:rPr>
        <w:t>1</w:t>
      </w:r>
      <w:r w:rsidRPr="00AE7755">
        <w:rPr>
          <w:rFonts w:ascii="宋体" w:hint="eastAsia"/>
          <w:sz w:val="24"/>
        </w:rPr>
        <w:t>年。课程学习实行学分制，具体学习、考核及管理工作严格执行《北京航空航天大学研究生院关于研究生课程学习管理规定》。</w:t>
      </w:r>
    </w:p>
    <w:p w:rsidR="00216912" w:rsidRDefault="00216912" w:rsidP="001D2FF5">
      <w:pPr>
        <w:spacing w:line="360" w:lineRule="auto"/>
        <w:ind w:firstLineChars="250" w:firstLine="600"/>
        <w:rPr>
          <w:rFonts w:ascii="宋体"/>
          <w:sz w:val="24"/>
        </w:rPr>
      </w:pPr>
      <w:r>
        <w:rPr>
          <w:rFonts w:ascii="宋体"/>
          <w:sz w:val="24"/>
        </w:rPr>
        <w:t>3</w:t>
      </w:r>
      <w:r>
        <w:rPr>
          <w:rFonts w:ascii="宋体" w:hint="eastAsia"/>
          <w:sz w:val="24"/>
        </w:rPr>
        <w:t>．</w:t>
      </w:r>
      <w:r w:rsidRPr="00AE7755">
        <w:rPr>
          <w:rFonts w:ascii="宋体" w:hint="eastAsia"/>
          <w:sz w:val="24"/>
        </w:rPr>
        <w:t>实践教学是全日制工程硕士研究生培养中的重要环节，工程硕士研究生应到企业实习，采用校内外实习实践基地相结合的实习模式。全日制工程硕士研究生在学期间，应保证不少于</w:t>
      </w:r>
      <w:r w:rsidRPr="00AE7755">
        <w:rPr>
          <w:rFonts w:ascii="宋体"/>
          <w:sz w:val="24"/>
        </w:rPr>
        <w:t>0.5</w:t>
      </w:r>
      <w:r w:rsidRPr="00AE7755">
        <w:rPr>
          <w:rFonts w:ascii="宋体" w:hint="eastAsia"/>
          <w:sz w:val="24"/>
        </w:rPr>
        <w:t>年的工程实践。</w:t>
      </w:r>
    </w:p>
    <w:p w:rsidR="00216912" w:rsidRPr="00AE7755" w:rsidRDefault="00216912" w:rsidP="001D2FF5">
      <w:pPr>
        <w:spacing w:line="360" w:lineRule="auto"/>
        <w:ind w:firstLineChars="250" w:firstLine="600"/>
        <w:rPr>
          <w:rFonts w:ascii="宋体"/>
          <w:sz w:val="24"/>
        </w:rPr>
      </w:pPr>
      <w:r>
        <w:rPr>
          <w:rFonts w:ascii="宋体"/>
          <w:sz w:val="24"/>
        </w:rPr>
        <w:t>4</w:t>
      </w:r>
      <w:r>
        <w:rPr>
          <w:rFonts w:ascii="宋体" w:hint="eastAsia"/>
          <w:sz w:val="24"/>
        </w:rPr>
        <w:t>．</w:t>
      </w:r>
      <w:r w:rsidRPr="00AE7755">
        <w:rPr>
          <w:rFonts w:ascii="宋体" w:hint="eastAsia"/>
          <w:sz w:val="24"/>
        </w:rPr>
        <w:t>学位论文选题应来源于航空工程实际或具有明确的航空工程技术背景。</w:t>
      </w:r>
      <w:r w:rsidR="00184178" w:rsidRPr="00EE125C">
        <w:rPr>
          <w:sz w:val="24"/>
        </w:rPr>
        <w:t>实行多</w:t>
      </w:r>
      <w:r w:rsidR="00184178" w:rsidRPr="00EE125C">
        <w:rPr>
          <w:sz w:val="24"/>
        </w:rPr>
        <w:lastRenderedPageBreak/>
        <w:t>学科交叉培养和导师团队联合指导</w:t>
      </w:r>
      <w:r w:rsidRPr="00AE7755">
        <w:rPr>
          <w:rFonts w:ascii="宋体" w:hint="eastAsia"/>
          <w:sz w:val="24"/>
        </w:rPr>
        <w:t>，</w:t>
      </w:r>
      <w:r w:rsidR="00184178" w:rsidRPr="00EE125C">
        <w:rPr>
          <w:sz w:val="24"/>
        </w:rPr>
        <w:t>导师团队由校内（外）跨领域的资深博导以及国内（外）合作企业专家共同组成</w:t>
      </w:r>
      <w:r w:rsidR="00184178">
        <w:rPr>
          <w:rFonts w:hint="eastAsia"/>
          <w:sz w:val="24"/>
        </w:rPr>
        <w:t>，</w:t>
      </w:r>
      <w:r w:rsidRPr="00AE7755">
        <w:rPr>
          <w:rFonts w:ascii="宋体" w:hint="eastAsia"/>
          <w:sz w:val="24"/>
        </w:rPr>
        <w:t>其中第一导师为校内导师，另一位导师为校外与本领域相关的专家。也可以根据学生的论文研究方向，成立指导小组。</w:t>
      </w:r>
    </w:p>
    <w:p w:rsidR="00216912" w:rsidRDefault="00216912" w:rsidP="001D2FF5">
      <w:pPr>
        <w:spacing w:line="360" w:lineRule="auto"/>
        <w:ind w:firstLineChars="250" w:firstLine="600"/>
        <w:rPr>
          <w:rFonts w:ascii="宋体"/>
          <w:sz w:val="24"/>
        </w:rPr>
      </w:pPr>
      <w:r>
        <w:rPr>
          <w:rFonts w:ascii="宋体"/>
          <w:sz w:val="24"/>
        </w:rPr>
        <w:t>5</w:t>
      </w:r>
      <w:r>
        <w:rPr>
          <w:rFonts w:ascii="宋体" w:hint="eastAsia"/>
          <w:sz w:val="24"/>
        </w:rPr>
        <w:t>．</w:t>
      </w:r>
      <w:r w:rsidRPr="00AE7755">
        <w:rPr>
          <w:rFonts w:ascii="宋体" w:hint="eastAsia"/>
          <w:sz w:val="24"/>
        </w:rPr>
        <w:t>采用全日制学习方式，遵循《北京航空航天大学研究生学籍管理规定》，学制一般为</w:t>
      </w:r>
      <w:r w:rsidRPr="00AE7755">
        <w:rPr>
          <w:rFonts w:ascii="宋体"/>
          <w:sz w:val="24"/>
        </w:rPr>
        <w:t>2.5</w:t>
      </w:r>
      <w:r w:rsidRPr="00AE7755">
        <w:rPr>
          <w:rFonts w:ascii="宋体" w:hint="eastAsia"/>
          <w:sz w:val="24"/>
        </w:rPr>
        <w:t>年，实行弹性学习年限。</w:t>
      </w:r>
    </w:p>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四</w:t>
      </w:r>
      <w:r w:rsidR="00216912" w:rsidRPr="00DE6CB9">
        <w:rPr>
          <w:rFonts w:ascii="黑体" w:eastAsia="黑体" w:hAnsi="宋体" w:hint="eastAsia"/>
          <w:bCs/>
          <w:sz w:val="28"/>
          <w:szCs w:val="28"/>
        </w:rPr>
        <w:t>、知识</w:t>
      </w:r>
      <w:r w:rsidR="00216912">
        <w:rPr>
          <w:rFonts w:ascii="黑体" w:eastAsia="黑体" w:hAnsi="宋体" w:hint="eastAsia"/>
          <w:bCs/>
          <w:sz w:val="28"/>
          <w:szCs w:val="28"/>
        </w:rPr>
        <w:t>和能力</w:t>
      </w:r>
      <w:r w:rsidR="00216912" w:rsidRPr="00DE6CB9">
        <w:rPr>
          <w:rFonts w:ascii="黑体" w:eastAsia="黑体" w:hAnsi="宋体" w:hint="eastAsia"/>
          <w:bCs/>
          <w:sz w:val="28"/>
          <w:szCs w:val="28"/>
        </w:rPr>
        <w:t>结构</w:t>
      </w:r>
    </w:p>
    <w:p w:rsidR="00216912" w:rsidRPr="00B77A7F" w:rsidRDefault="00216912" w:rsidP="00533229">
      <w:pPr>
        <w:spacing w:afterLines="50" w:line="360" w:lineRule="auto"/>
        <w:ind w:firstLineChars="200" w:firstLine="480"/>
        <w:rPr>
          <w:rFonts w:ascii="宋体"/>
          <w:sz w:val="24"/>
        </w:rPr>
      </w:pPr>
      <w:r w:rsidRPr="00B77A7F">
        <w:rPr>
          <w:rFonts w:ascii="宋体" w:hint="eastAsia"/>
          <w:sz w:val="24"/>
        </w:rPr>
        <w:t>航空工程领域全日制工程硕士研究生培养方案的知识和能力结构由学位理论课程和综合实践环节两部分构成，如下表所示。知识和能力结构主要体现对研究生专业理论素质、科学技术及人文素质、实践能力素质等培养层次，要求取得相关学位的研究生必须按培养方案获得表中所规定的各部分学分及总学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3"/>
        <w:gridCol w:w="992"/>
        <w:gridCol w:w="1417"/>
        <w:gridCol w:w="1134"/>
        <w:gridCol w:w="993"/>
        <w:gridCol w:w="992"/>
        <w:gridCol w:w="992"/>
        <w:gridCol w:w="1559"/>
      </w:tblGrid>
      <w:tr w:rsidR="00216912" w:rsidRPr="00995284" w:rsidTr="009D7146">
        <w:trPr>
          <w:trHeight w:val="275"/>
        </w:trPr>
        <w:tc>
          <w:tcPr>
            <w:tcW w:w="9072" w:type="dxa"/>
            <w:gridSpan w:val="8"/>
            <w:vAlign w:val="center"/>
          </w:tcPr>
          <w:p w:rsidR="00216912" w:rsidRPr="00995284" w:rsidRDefault="00216912" w:rsidP="009D7146">
            <w:pPr>
              <w:jc w:val="center"/>
              <w:rPr>
                <w:rFonts w:ascii="黑体" w:eastAsia="黑体" w:hAnsi="宋体"/>
                <w:sz w:val="24"/>
              </w:rPr>
            </w:pPr>
            <w:r>
              <w:rPr>
                <w:rFonts w:ascii="黑体" w:eastAsia="黑体" w:hAnsi="宋体" w:hint="eastAsia"/>
                <w:sz w:val="24"/>
              </w:rPr>
              <w:t>类别</w:t>
            </w:r>
            <w:r>
              <w:rPr>
                <w:rFonts w:ascii="黑体" w:eastAsia="黑体" w:hAnsi="宋体"/>
                <w:sz w:val="24"/>
              </w:rPr>
              <w:t>/</w:t>
            </w:r>
            <w:r>
              <w:rPr>
                <w:rFonts w:ascii="黑体" w:eastAsia="黑体" w:hAnsi="宋体" w:hint="eastAsia"/>
                <w:sz w:val="24"/>
              </w:rPr>
              <w:t>领域</w:t>
            </w:r>
            <w:r w:rsidRPr="00995284">
              <w:rPr>
                <w:rFonts w:ascii="黑体" w:eastAsia="黑体" w:hAnsi="宋体" w:hint="eastAsia"/>
                <w:sz w:val="24"/>
              </w:rPr>
              <w:t>全日制专业</w:t>
            </w:r>
            <w:r>
              <w:rPr>
                <w:rFonts w:ascii="黑体" w:eastAsia="黑体" w:hAnsi="宋体" w:hint="eastAsia"/>
                <w:sz w:val="24"/>
              </w:rPr>
              <w:t>学位</w:t>
            </w:r>
            <w:r>
              <w:rPr>
                <w:rFonts w:ascii="黑体" w:eastAsia="黑体" w:hAnsi="宋体"/>
                <w:sz w:val="24"/>
              </w:rPr>
              <w:t>/</w:t>
            </w:r>
            <w:r>
              <w:rPr>
                <w:rFonts w:ascii="黑体" w:eastAsia="黑体" w:hAnsi="宋体" w:hint="eastAsia"/>
                <w:sz w:val="24"/>
              </w:rPr>
              <w:t>工程</w:t>
            </w:r>
            <w:r w:rsidRPr="00995284">
              <w:rPr>
                <w:rFonts w:ascii="黑体" w:eastAsia="黑体" w:hAnsi="宋体" w:hint="eastAsia"/>
                <w:sz w:val="24"/>
              </w:rPr>
              <w:t>硕士学位知识和能力结构及学分要求</w:t>
            </w:r>
          </w:p>
        </w:tc>
      </w:tr>
      <w:tr w:rsidR="00216912" w:rsidRPr="00995284" w:rsidTr="009D7146">
        <w:trPr>
          <w:trHeight w:val="279"/>
        </w:trPr>
        <w:tc>
          <w:tcPr>
            <w:tcW w:w="993" w:type="dxa"/>
            <w:vMerge w:val="restart"/>
            <w:vAlign w:val="center"/>
          </w:tcPr>
          <w:p w:rsidR="00216912" w:rsidRPr="00D826FE" w:rsidRDefault="00216912" w:rsidP="009D7146">
            <w:pPr>
              <w:jc w:val="center"/>
              <w:rPr>
                <w:rFonts w:hAnsi="宋体"/>
                <w:szCs w:val="21"/>
              </w:rPr>
            </w:pPr>
            <w:r w:rsidRPr="00D826FE">
              <w:rPr>
                <w:rFonts w:hAnsi="宋体" w:hint="eastAsia"/>
                <w:szCs w:val="21"/>
              </w:rPr>
              <w:t>结构</w:t>
            </w:r>
          </w:p>
          <w:p w:rsidR="00216912" w:rsidRPr="00D826FE" w:rsidRDefault="00216912" w:rsidP="009D7146">
            <w:pPr>
              <w:jc w:val="center"/>
              <w:rPr>
                <w:rFonts w:hAnsi="宋体"/>
                <w:szCs w:val="21"/>
              </w:rPr>
            </w:pPr>
            <w:r w:rsidRPr="00D826FE">
              <w:rPr>
                <w:rFonts w:hAnsi="宋体" w:hint="eastAsia"/>
                <w:szCs w:val="21"/>
              </w:rPr>
              <w:t>类型</w:t>
            </w:r>
          </w:p>
        </w:tc>
        <w:tc>
          <w:tcPr>
            <w:tcW w:w="4536" w:type="dxa"/>
            <w:gridSpan w:val="4"/>
            <w:vAlign w:val="center"/>
          </w:tcPr>
          <w:p w:rsidR="00216912" w:rsidRPr="00D826FE" w:rsidRDefault="00216912" w:rsidP="009D7146">
            <w:pPr>
              <w:jc w:val="center"/>
              <w:rPr>
                <w:rFonts w:hAnsi="宋体"/>
                <w:szCs w:val="21"/>
              </w:rPr>
            </w:pPr>
            <w:r w:rsidRPr="00D826FE">
              <w:rPr>
                <w:rFonts w:hAnsi="宋体" w:hint="eastAsia"/>
                <w:szCs w:val="21"/>
              </w:rPr>
              <w:t>学位理论课程</w:t>
            </w:r>
          </w:p>
        </w:tc>
        <w:tc>
          <w:tcPr>
            <w:tcW w:w="3543" w:type="dxa"/>
            <w:gridSpan w:val="3"/>
            <w:vAlign w:val="center"/>
          </w:tcPr>
          <w:p w:rsidR="00216912" w:rsidRPr="00D826FE" w:rsidRDefault="00216912" w:rsidP="009D7146">
            <w:pPr>
              <w:jc w:val="center"/>
              <w:rPr>
                <w:rFonts w:hAnsi="宋体"/>
                <w:szCs w:val="21"/>
              </w:rPr>
            </w:pPr>
            <w:r w:rsidRPr="00D826FE">
              <w:rPr>
                <w:rFonts w:hAnsi="宋体" w:hint="eastAsia"/>
                <w:szCs w:val="21"/>
              </w:rPr>
              <w:t>综合实践</w:t>
            </w:r>
            <w:r>
              <w:rPr>
                <w:rFonts w:hAnsi="宋体" w:hint="eastAsia"/>
                <w:szCs w:val="21"/>
              </w:rPr>
              <w:t>环节</w:t>
            </w:r>
          </w:p>
        </w:tc>
      </w:tr>
      <w:tr w:rsidR="00216912" w:rsidRPr="00995284" w:rsidTr="009D7146">
        <w:trPr>
          <w:trHeight w:val="634"/>
        </w:trPr>
        <w:tc>
          <w:tcPr>
            <w:tcW w:w="993" w:type="dxa"/>
            <w:vMerge/>
            <w:vAlign w:val="center"/>
          </w:tcPr>
          <w:p w:rsidR="00216912" w:rsidRPr="00D826FE" w:rsidRDefault="00216912" w:rsidP="009D7146">
            <w:pPr>
              <w:jc w:val="center"/>
              <w:rPr>
                <w:rFonts w:hAnsi="宋体"/>
                <w:szCs w:val="21"/>
              </w:rPr>
            </w:pP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公共课</w:t>
            </w:r>
          </w:p>
        </w:tc>
        <w:tc>
          <w:tcPr>
            <w:tcW w:w="1417" w:type="dxa"/>
            <w:vAlign w:val="center"/>
          </w:tcPr>
          <w:p w:rsidR="00216912" w:rsidRPr="00D826FE" w:rsidRDefault="00216912" w:rsidP="009D7146">
            <w:pPr>
              <w:jc w:val="center"/>
              <w:rPr>
                <w:rFonts w:hAnsi="宋体"/>
                <w:szCs w:val="21"/>
              </w:rPr>
            </w:pPr>
            <w:r w:rsidRPr="00D826FE">
              <w:rPr>
                <w:rFonts w:hAnsi="宋体" w:hint="eastAsia"/>
                <w:szCs w:val="21"/>
              </w:rPr>
              <w:t>基础及专业</w:t>
            </w:r>
          </w:p>
          <w:p w:rsidR="00216912" w:rsidRPr="00D826FE" w:rsidRDefault="00216912" w:rsidP="009D7146">
            <w:pPr>
              <w:jc w:val="center"/>
              <w:rPr>
                <w:rFonts w:hAnsi="宋体"/>
                <w:szCs w:val="21"/>
              </w:rPr>
            </w:pPr>
            <w:r w:rsidRPr="00D826FE">
              <w:rPr>
                <w:rFonts w:hAnsi="宋体" w:hint="eastAsia"/>
                <w:szCs w:val="21"/>
              </w:rPr>
              <w:t>理论课</w:t>
            </w:r>
          </w:p>
        </w:tc>
        <w:tc>
          <w:tcPr>
            <w:tcW w:w="1134"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技术课</w:t>
            </w:r>
          </w:p>
        </w:tc>
        <w:tc>
          <w:tcPr>
            <w:tcW w:w="993" w:type="dxa"/>
            <w:vAlign w:val="center"/>
          </w:tcPr>
          <w:p w:rsidR="00216912" w:rsidRPr="00D826FE" w:rsidRDefault="00216912" w:rsidP="009D7146">
            <w:pPr>
              <w:jc w:val="center"/>
              <w:rPr>
                <w:rFonts w:hAnsi="宋体"/>
                <w:szCs w:val="21"/>
              </w:rPr>
            </w:pPr>
            <w:r w:rsidRPr="00D826FE">
              <w:rPr>
                <w:rFonts w:hAnsi="宋体" w:hint="eastAsia"/>
                <w:szCs w:val="21"/>
              </w:rPr>
              <w:t>选修课</w:t>
            </w: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实验</w:t>
            </w:r>
          </w:p>
        </w:tc>
        <w:tc>
          <w:tcPr>
            <w:tcW w:w="992" w:type="dxa"/>
            <w:vAlign w:val="center"/>
          </w:tcPr>
          <w:p w:rsidR="00216912" w:rsidRPr="00D826FE" w:rsidRDefault="00216912" w:rsidP="009D7146">
            <w:pPr>
              <w:jc w:val="center"/>
              <w:rPr>
                <w:rFonts w:hAnsi="宋体"/>
                <w:szCs w:val="21"/>
              </w:rPr>
            </w:pPr>
            <w:r w:rsidRPr="00D826FE">
              <w:rPr>
                <w:rFonts w:hAnsi="宋体" w:hint="eastAsia"/>
                <w:szCs w:val="21"/>
              </w:rPr>
              <w:t>专业</w:t>
            </w:r>
          </w:p>
          <w:p w:rsidR="00216912" w:rsidRPr="00D826FE" w:rsidRDefault="00216912" w:rsidP="009D7146">
            <w:pPr>
              <w:jc w:val="center"/>
              <w:rPr>
                <w:rFonts w:hAnsi="宋体"/>
                <w:szCs w:val="21"/>
              </w:rPr>
            </w:pPr>
            <w:r w:rsidRPr="00D826FE">
              <w:rPr>
                <w:rFonts w:hAnsi="宋体" w:hint="eastAsia"/>
                <w:szCs w:val="21"/>
              </w:rPr>
              <w:t>实习</w:t>
            </w:r>
          </w:p>
        </w:tc>
        <w:tc>
          <w:tcPr>
            <w:tcW w:w="1559" w:type="dxa"/>
            <w:vAlign w:val="center"/>
          </w:tcPr>
          <w:p w:rsidR="00216912" w:rsidRDefault="00216912" w:rsidP="009D7146">
            <w:pPr>
              <w:jc w:val="center"/>
              <w:rPr>
                <w:rFonts w:hAnsi="宋体"/>
                <w:szCs w:val="21"/>
              </w:rPr>
            </w:pPr>
            <w:r w:rsidRPr="00D826FE">
              <w:rPr>
                <w:rFonts w:hAnsi="宋体" w:hint="eastAsia"/>
                <w:szCs w:val="21"/>
              </w:rPr>
              <w:t>文献综述</w:t>
            </w:r>
          </w:p>
          <w:p w:rsidR="00216912" w:rsidRPr="00D826FE" w:rsidRDefault="00216912" w:rsidP="009D7146">
            <w:pPr>
              <w:jc w:val="center"/>
              <w:rPr>
                <w:rFonts w:hAnsi="宋体"/>
                <w:szCs w:val="21"/>
              </w:rPr>
            </w:pPr>
            <w:r w:rsidRPr="00D826FE">
              <w:rPr>
                <w:rFonts w:hAnsi="宋体" w:hint="eastAsia"/>
                <w:szCs w:val="21"/>
              </w:rPr>
              <w:t>与开题报告</w:t>
            </w:r>
          </w:p>
        </w:tc>
      </w:tr>
      <w:tr w:rsidR="00216912" w:rsidRPr="00995284" w:rsidTr="009D7146">
        <w:trPr>
          <w:trHeight w:val="279"/>
        </w:trPr>
        <w:tc>
          <w:tcPr>
            <w:tcW w:w="993" w:type="dxa"/>
            <w:vAlign w:val="center"/>
          </w:tcPr>
          <w:p w:rsidR="00216912" w:rsidRPr="00D826FE" w:rsidRDefault="00216912" w:rsidP="009D7146">
            <w:pPr>
              <w:jc w:val="center"/>
              <w:rPr>
                <w:rFonts w:ascii="宋体"/>
                <w:szCs w:val="21"/>
              </w:rPr>
            </w:pPr>
            <w:r w:rsidRPr="00D826FE">
              <w:rPr>
                <w:rFonts w:ascii="宋体" w:hAnsi="宋体" w:hint="eastAsia"/>
                <w:szCs w:val="21"/>
              </w:rPr>
              <w:t>学分</w:t>
            </w:r>
          </w:p>
          <w:p w:rsidR="00216912" w:rsidRPr="00D826FE" w:rsidRDefault="00216912" w:rsidP="009D7146">
            <w:pPr>
              <w:jc w:val="center"/>
              <w:rPr>
                <w:rFonts w:hAnsi="宋体"/>
                <w:szCs w:val="21"/>
              </w:rPr>
            </w:pPr>
            <w:r w:rsidRPr="00D826FE">
              <w:rPr>
                <w:rFonts w:ascii="宋体" w:hAnsi="宋体" w:hint="eastAsia"/>
                <w:szCs w:val="21"/>
              </w:rPr>
              <w:t>小计</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6</w:t>
            </w:r>
          </w:p>
        </w:tc>
        <w:tc>
          <w:tcPr>
            <w:tcW w:w="1417" w:type="dxa"/>
            <w:vAlign w:val="center"/>
          </w:tcPr>
          <w:p w:rsidR="00216912" w:rsidRPr="00D826FE" w:rsidRDefault="00216912" w:rsidP="006232B9">
            <w:pPr>
              <w:jc w:val="center"/>
              <w:rPr>
                <w:rFonts w:hAnsi="宋体"/>
                <w:szCs w:val="21"/>
              </w:rPr>
            </w:pPr>
            <w:r w:rsidRPr="00D826FE">
              <w:rPr>
                <w:rFonts w:ascii="宋体" w:hAnsi="宋体" w:hint="eastAsia"/>
                <w:szCs w:val="21"/>
              </w:rPr>
              <w:t>≥</w:t>
            </w:r>
            <w:r w:rsidR="006232B9">
              <w:rPr>
                <w:rFonts w:ascii="宋体" w:hAnsi="宋体" w:hint="eastAsia"/>
                <w:szCs w:val="21"/>
              </w:rPr>
              <w:t>10</w:t>
            </w:r>
          </w:p>
        </w:tc>
        <w:tc>
          <w:tcPr>
            <w:tcW w:w="1134"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2</w:t>
            </w:r>
          </w:p>
        </w:tc>
        <w:tc>
          <w:tcPr>
            <w:tcW w:w="993"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Pr>
                <w:rFonts w:ascii="宋体" w:hAnsi="宋体"/>
                <w:szCs w:val="21"/>
              </w:rPr>
              <w:t>2</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3</w:t>
            </w:r>
          </w:p>
        </w:tc>
        <w:tc>
          <w:tcPr>
            <w:tcW w:w="992" w:type="dxa"/>
            <w:vAlign w:val="center"/>
          </w:tcPr>
          <w:p w:rsidR="00216912" w:rsidRPr="00D826FE" w:rsidRDefault="00216912" w:rsidP="009D7146">
            <w:pPr>
              <w:jc w:val="center"/>
              <w:rPr>
                <w:rFonts w:hAnsi="宋体"/>
                <w:szCs w:val="21"/>
              </w:rPr>
            </w:pPr>
            <w:r w:rsidRPr="00D826FE">
              <w:rPr>
                <w:rFonts w:ascii="宋体" w:hAnsi="宋体" w:hint="eastAsia"/>
                <w:szCs w:val="21"/>
              </w:rPr>
              <w:t>≥</w:t>
            </w:r>
            <w:r w:rsidRPr="00D826FE">
              <w:rPr>
                <w:rFonts w:hAnsi="宋体"/>
                <w:szCs w:val="21"/>
              </w:rPr>
              <w:t>3</w:t>
            </w:r>
          </w:p>
        </w:tc>
        <w:tc>
          <w:tcPr>
            <w:tcW w:w="1559" w:type="dxa"/>
            <w:vAlign w:val="center"/>
          </w:tcPr>
          <w:p w:rsidR="00216912" w:rsidRPr="00D826FE" w:rsidRDefault="00216912" w:rsidP="009D7146">
            <w:pPr>
              <w:jc w:val="center"/>
              <w:rPr>
                <w:rFonts w:hAnsi="宋体"/>
                <w:szCs w:val="21"/>
              </w:rPr>
            </w:pPr>
            <w:r w:rsidRPr="00D826FE">
              <w:rPr>
                <w:rFonts w:hAnsi="宋体"/>
                <w:szCs w:val="21"/>
              </w:rPr>
              <w:t>1</w:t>
            </w:r>
          </w:p>
        </w:tc>
      </w:tr>
      <w:tr w:rsidR="00216912" w:rsidRPr="00995284" w:rsidTr="009D7146">
        <w:tc>
          <w:tcPr>
            <w:tcW w:w="993" w:type="dxa"/>
            <w:vAlign w:val="center"/>
          </w:tcPr>
          <w:p w:rsidR="00216912" w:rsidRPr="00D826FE" w:rsidRDefault="00216912" w:rsidP="009D7146">
            <w:pPr>
              <w:jc w:val="center"/>
              <w:rPr>
                <w:rFonts w:hAnsi="宋体"/>
                <w:szCs w:val="21"/>
              </w:rPr>
            </w:pPr>
            <w:r w:rsidRPr="00D826FE">
              <w:rPr>
                <w:rFonts w:ascii="宋体" w:hAnsi="宋体" w:hint="eastAsia"/>
                <w:szCs w:val="21"/>
              </w:rPr>
              <w:t>总学分</w:t>
            </w:r>
          </w:p>
        </w:tc>
        <w:tc>
          <w:tcPr>
            <w:tcW w:w="8079" w:type="dxa"/>
            <w:gridSpan w:val="7"/>
            <w:vAlign w:val="center"/>
          </w:tcPr>
          <w:p w:rsidR="00216912" w:rsidRPr="00D826FE" w:rsidRDefault="00216912" w:rsidP="00DB5BCF">
            <w:pPr>
              <w:ind w:firstLineChars="50" w:firstLine="105"/>
              <w:jc w:val="left"/>
              <w:rPr>
                <w:rFonts w:hAnsi="宋体"/>
                <w:szCs w:val="21"/>
              </w:rPr>
            </w:pPr>
            <w:r w:rsidRPr="00D826FE">
              <w:rPr>
                <w:rFonts w:ascii="宋体" w:hAnsi="宋体" w:hint="eastAsia"/>
                <w:szCs w:val="21"/>
              </w:rPr>
              <w:t>≥</w:t>
            </w:r>
            <w:r w:rsidR="006232B9">
              <w:rPr>
                <w:rFonts w:ascii="宋体" w:hAnsi="宋体" w:hint="eastAsia"/>
                <w:szCs w:val="21"/>
              </w:rPr>
              <w:t>28</w:t>
            </w:r>
          </w:p>
        </w:tc>
      </w:tr>
    </w:tbl>
    <w:p w:rsidR="00216912"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五</w:t>
      </w:r>
      <w:r w:rsidR="00216912" w:rsidRPr="00A93694">
        <w:rPr>
          <w:rFonts w:ascii="黑体" w:eastAsia="黑体" w:hAnsi="宋体" w:hint="eastAsia"/>
          <w:bCs/>
          <w:sz w:val="28"/>
          <w:szCs w:val="28"/>
        </w:rPr>
        <w:t>、</w:t>
      </w:r>
      <w:bookmarkStart w:id="0" w:name="OLE_LINK1"/>
      <w:r w:rsidR="00216912" w:rsidRPr="00A93694">
        <w:rPr>
          <w:rFonts w:ascii="黑体" w:eastAsia="黑体" w:hAnsi="宋体" w:hint="eastAsia"/>
          <w:bCs/>
          <w:sz w:val="28"/>
          <w:szCs w:val="28"/>
        </w:rPr>
        <w:t>课程设置及学分要求</w:t>
      </w:r>
      <w:bookmarkEnd w:id="0"/>
    </w:p>
    <w:p w:rsidR="00216912" w:rsidRPr="00B77A7F" w:rsidRDefault="00216912" w:rsidP="001D2FF5">
      <w:pPr>
        <w:spacing w:line="360" w:lineRule="auto"/>
        <w:ind w:firstLineChars="200" w:firstLine="480"/>
        <w:rPr>
          <w:rFonts w:ascii="宋体"/>
          <w:sz w:val="24"/>
        </w:rPr>
      </w:pPr>
      <w:bookmarkStart w:id="1" w:name="OLE_LINK2"/>
      <w:bookmarkStart w:id="2" w:name="OLE_LINK3"/>
      <w:r w:rsidRPr="00B77A7F">
        <w:rPr>
          <w:rFonts w:ascii="宋体" w:hint="eastAsia"/>
          <w:sz w:val="24"/>
        </w:rPr>
        <w:t>针对专业学位</w:t>
      </w:r>
      <w:r w:rsidRPr="00B77A7F">
        <w:rPr>
          <w:rFonts w:ascii="宋体"/>
          <w:sz w:val="24"/>
        </w:rPr>
        <w:t>/</w:t>
      </w:r>
      <w:r w:rsidR="005F1536">
        <w:rPr>
          <w:rFonts w:ascii="宋体" w:hint="eastAsia"/>
          <w:sz w:val="24"/>
        </w:rPr>
        <w:t>工程硕士培养定位，加强综合实践能力</w:t>
      </w:r>
      <w:r w:rsidRPr="00B77A7F">
        <w:rPr>
          <w:rFonts w:ascii="宋体" w:hint="eastAsia"/>
          <w:sz w:val="24"/>
        </w:rPr>
        <w:t>培养，设置</w:t>
      </w:r>
      <w:r w:rsidRPr="00B77A7F">
        <w:rPr>
          <w:rFonts w:ascii="宋体"/>
          <w:sz w:val="24"/>
        </w:rPr>
        <w:t>20</w:t>
      </w:r>
      <w:r w:rsidR="005F1536">
        <w:rPr>
          <w:rFonts w:ascii="宋体" w:hint="eastAsia"/>
          <w:sz w:val="24"/>
        </w:rPr>
        <w:t>学分</w:t>
      </w:r>
      <w:r w:rsidRPr="00B77A7F">
        <w:rPr>
          <w:rFonts w:ascii="宋体" w:hint="eastAsia"/>
          <w:sz w:val="24"/>
        </w:rPr>
        <w:t>学位理论课程和</w:t>
      </w:r>
      <w:r w:rsidRPr="00B77A7F">
        <w:rPr>
          <w:rFonts w:ascii="宋体"/>
          <w:sz w:val="24"/>
        </w:rPr>
        <w:t>7</w:t>
      </w:r>
      <w:r w:rsidRPr="00B77A7F">
        <w:rPr>
          <w:rFonts w:ascii="宋体" w:hint="eastAsia"/>
          <w:sz w:val="24"/>
        </w:rPr>
        <w:t>学分的综合实践环节，总学分不少于</w:t>
      </w:r>
      <w:r w:rsidRPr="00B77A7F">
        <w:rPr>
          <w:rFonts w:ascii="宋体"/>
          <w:sz w:val="24"/>
        </w:rPr>
        <w:t>2</w:t>
      </w:r>
      <w:r w:rsidR="00B852B5">
        <w:rPr>
          <w:rFonts w:ascii="宋体" w:hint="eastAsia"/>
          <w:sz w:val="24"/>
        </w:rPr>
        <w:t>8</w:t>
      </w:r>
      <w:r w:rsidRPr="00B77A7F">
        <w:rPr>
          <w:rFonts w:ascii="宋体" w:hint="eastAsia"/>
          <w:sz w:val="24"/>
        </w:rPr>
        <w:t>。</w:t>
      </w:r>
    </w:p>
    <w:p w:rsidR="00216912" w:rsidRPr="00436D8A" w:rsidRDefault="00216912" w:rsidP="00EA08C1">
      <w:pPr>
        <w:pStyle w:val="af0"/>
        <w:numPr>
          <w:ilvl w:val="0"/>
          <w:numId w:val="10"/>
        </w:numPr>
        <w:spacing w:line="360" w:lineRule="auto"/>
        <w:ind w:left="720" w:firstLineChars="0" w:hanging="436"/>
        <w:rPr>
          <w:rFonts w:ascii="黑体" w:eastAsia="黑体" w:hAnsi="Times New Roman"/>
          <w:bCs/>
          <w:sz w:val="24"/>
          <w:szCs w:val="24"/>
        </w:rPr>
      </w:pPr>
      <w:r w:rsidRPr="00436D8A">
        <w:rPr>
          <w:rFonts w:ascii="黑体" w:eastAsia="黑体" w:hAnsi="Times New Roman" w:hint="eastAsia"/>
          <w:bCs/>
          <w:sz w:val="24"/>
          <w:szCs w:val="24"/>
        </w:rPr>
        <w:t>学位必修课程（环节）</w:t>
      </w:r>
    </w:p>
    <w:p w:rsidR="00216912" w:rsidRPr="0052635F" w:rsidRDefault="00216912" w:rsidP="001D2FF5">
      <w:pPr>
        <w:pStyle w:val="a3"/>
        <w:adjustRightInd w:val="0"/>
        <w:snapToGrid w:val="0"/>
        <w:spacing w:line="360" w:lineRule="auto"/>
        <w:ind w:firstLineChars="200" w:firstLine="480"/>
      </w:pPr>
      <w:r w:rsidRPr="0052635F">
        <w:rPr>
          <w:rFonts w:hint="eastAsia"/>
        </w:rPr>
        <w:t>学位必修课程（环节）指获得学位所必须修学的课程和环节，包括：</w:t>
      </w:r>
    </w:p>
    <w:p w:rsidR="00E77E4E" w:rsidRDefault="00216912" w:rsidP="00EA08C1">
      <w:pPr>
        <w:pStyle w:val="a3"/>
        <w:numPr>
          <w:ilvl w:val="0"/>
          <w:numId w:val="9"/>
        </w:numPr>
        <w:tabs>
          <w:tab w:val="clear" w:pos="900"/>
          <w:tab w:val="num" w:pos="1134"/>
        </w:tabs>
        <w:adjustRightInd w:val="0"/>
        <w:snapToGrid w:val="0"/>
        <w:spacing w:line="360" w:lineRule="auto"/>
        <w:ind w:left="1134" w:hanging="654"/>
      </w:pPr>
      <w:r w:rsidRPr="00C11DD0">
        <w:rPr>
          <w:rFonts w:hint="eastAsia"/>
        </w:rPr>
        <w:t>公共必修课：包括思想政治理论、第一外国语和专题课</w:t>
      </w:r>
      <w:r w:rsidR="00E77E4E">
        <w:rPr>
          <w:rFonts w:hint="eastAsia"/>
        </w:rPr>
        <w:t>；</w:t>
      </w:r>
    </w:p>
    <w:p w:rsidR="00216912" w:rsidRPr="00C11DD0" w:rsidRDefault="00216912" w:rsidP="00EA08C1">
      <w:pPr>
        <w:pStyle w:val="a3"/>
        <w:numPr>
          <w:ilvl w:val="0"/>
          <w:numId w:val="9"/>
        </w:numPr>
        <w:tabs>
          <w:tab w:val="clear" w:pos="900"/>
          <w:tab w:val="num" w:pos="1134"/>
        </w:tabs>
        <w:adjustRightInd w:val="0"/>
        <w:snapToGrid w:val="0"/>
        <w:spacing w:line="360" w:lineRule="auto"/>
        <w:ind w:left="1134" w:hanging="654"/>
      </w:pPr>
      <w:r w:rsidRPr="00C11DD0">
        <w:rPr>
          <w:rFonts w:hint="eastAsia"/>
        </w:rPr>
        <w:t>学科必修课：包括校级基础理论课程、</w:t>
      </w:r>
      <w:r>
        <w:rPr>
          <w:rFonts w:hint="eastAsia"/>
        </w:rPr>
        <w:t>航空工程</w:t>
      </w:r>
      <w:r w:rsidRPr="00C11DD0">
        <w:rPr>
          <w:rFonts w:hint="eastAsia"/>
        </w:rPr>
        <w:t>领域基础课程、专业技术课和专业实验课</w:t>
      </w:r>
      <w:r w:rsidR="00E77E4E">
        <w:rPr>
          <w:rFonts w:hint="eastAsia"/>
        </w:rPr>
        <w:t>；</w:t>
      </w:r>
    </w:p>
    <w:p w:rsidR="00216912" w:rsidRPr="00C11DD0" w:rsidRDefault="00216912" w:rsidP="00EA08C1">
      <w:pPr>
        <w:pStyle w:val="a3"/>
        <w:numPr>
          <w:ilvl w:val="0"/>
          <w:numId w:val="9"/>
        </w:numPr>
        <w:tabs>
          <w:tab w:val="clear" w:pos="900"/>
          <w:tab w:val="num" w:pos="1134"/>
        </w:tabs>
        <w:adjustRightInd w:val="0"/>
        <w:snapToGrid w:val="0"/>
        <w:spacing w:line="360" w:lineRule="auto"/>
        <w:ind w:left="1134" w:hanging="654"/>
      </w:pPr>
      <w:r w:rsidRPr="00C11DD0">
        <w:rPr>
          <w:rFonts w:hint="eastAsia"/>
        </w:rPr>
        <w:t>必修环节：</w:t>
      </w:r>
      <w:r w:rsidR="00E77E4E" w:rsidRPr="00C11DD0">
        <w:rPr>
          <w:rFonts w:hint="eastAsia"/>
        </w:rPr>
        <w:t>包括</w:t>
      </w:r>
      <w:r w:rsidRPr="00C11DD0">
        <w:rPr>
          <w:rFonts w:hint="eastAsia"/>
        </w:rPr>
        <w:t>文献综述与开题报告</w:t>
      </w:r>
      <w:r w:rsidR="00E77E4E">
        <w:rPr>
          <w:rFonts w:hint="eastAsia"/>
        </w:rPr>
        <w:t>、</w:t>
      </w:r>
      <w:r w:rsidRPr="00C11DD0">
        <w:rPr>
          <w:rFonts w:hint="eastAsia"/>
        </w:rPr>
        <w:t>专业实习。</w:t>
      </w:r>
    </w:p>
    <w:p w:rsidR="00216912" w:rsidRPr="00436D8A" w:rsidRDefault="00216912" w:rsidP="00EA08C1">
      <w:pPr>
        <w:pStyle w:val="af0"/>
        <w:numPr>
          <w:ilvl w:val="0"/>
          <w:numId w:val="10"/>
        </w:numPr>
        <w:spacing w:line="360" w:lineRule="auto"/>
        <w:ind w:left="720" w:firstLineChars="0" w:hanging="436"/>
        <w:rPr>
          <w:rFonts w:ascii="黑体" w:eastAsia="黑体" w:hAnsi="Times New Roman"/>
          <w:bCs/>
          <w:sz w:val="24"/>
          <w:szCs w:val="24"/>
        </w:rPr>
      </w:pPr>
      <w:r w:rsidRPr="00436D8A">
        <w:rPr>
          <w:rFonts w:ascii="黑体" w:eastAsia="黑体" w:hAnsi="Times New Roman" w:hint="eastAsia"/>
          <w:bCs/>
          <w:sz w:val="24"/>
          <w:szCs w:val="24"/>
        </w:rPr>
        <w:t>学位选修课程（环节）</w:t>
      </w:r>
    </w:p>
    <w:p w:rsidR="00216912" w:rsidRPr="0052635F" w:rsidRDefault="00216912" w:rsidP="001D2FF5">
      <w:pPr>
        <w:spacing w:line="360" w:lineRule="auto"/>
        <w:ind w:firstLineChars="202" w:firstLine="485"/>
        <w:rPr>
          <w:rFonts w:hAnsi="宋体"/>
          <w:sz w:val="24"/>
        </w:rPr>
      </w:pPr>
      <w:r w:rsidRPr="0052635F">
        <w:rPr>
          <w:rFonts w:hAnsi="宋体" w:hint="eastAsia"/>
          <w:sz w:val="24"/>
        </w:rPr>
        <w:t>学位选修课程除本</w:t>
      </w:r>
      <w:r>
        <w:rPr>
          <w:rFonts w:hAnsi="宋体" w:hint="eastAsia"/>
          <w:sz w:val="24"/>
        </w:rPr>
        <w:t>领域</w:t>
      </w:r>
      <w:r w:rsidRPr="0052635F">
        <w:rPr>
          <w:rFonts w:hAnsi="宋体" w:hint="eastAsia"/>
          <w:sz w:val="24"/>
        </w:rPr>
        <w:t>的选修课程外，还包括全校性公共选修课、第二外国语以及因欠缺本</w:t>
      </w:r>
      <w:r>
        <w:rPr>
          <w:rFonts w:hAnsi="宋体" w:hint="eastAsia"/>
          <w:sz w:val="24"/>
        </w:rPr>
        <w:t>领域依托</w:t>
      </w:r>
      <w:r w:rsidRPr="0052635F">
        <w:rPr>
          <w:rFonts w:hAnsi="宋体" w:hint="eastAsia"/>
          <w:sz w:val="24"/>
        </w:rPr>
        <w:t>学科</w:t>
      </w:r>
      <w:r>
        <w:rPr>
          <w:rFonts w:hAnsi="宋体" w:hint="eastAsia"/>
          <w:sz w:val="24"/>
        </w:rPr>
        <w:t>的</w:t>
      </w:r>
      <w:r w:rsidRPr="0052635F">
        <w:rPr>
          <w:rFonts w:hAnsi="宋体" w:hint="eastAsia"/>
          <w:sz w:val="24"/>
        </w:rPr>
        <w:t>本科层面知识而补修的本科课程，其中补修课程只记成绩不计学分。</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第一外国语不是英语的研究生，必须选修英语二外。</w:t>
      </w:r>
    </w:p>
    <w:p w:rsidR="00216912" w:rsidRPr="00B77A7F" w:rsidRDefault="00216912" w:rsidP="00B77A7F">
      <w:pPr>
        <w:pStyle w:val="af0"/>
        <w:numPr>
          <w:ilvl w:val="0"/>
          <w:numId w:val="10"/>
        </w:numPr>
        <w:spacing w:line="360" w:lineRule="auto"/>
        <w:ind w:left="720" w:firstLineChars="0" w:hanging="436"/>
        <w:rPr>
          <w:rFonts w:ascii="黑体" w:eastAsia="黑体" w:hAnsi="Times New Roman"/>
          <w:bCs/>
          <w:sz w:val="24"/>
          <w:szCs w:val="24"/>
        </w:rPr>
      </w:pPr>
      <w:r w:rsidRPr="00B77A7F">
        <w:rPr>
          <w:rFonts w:ascii="黑体" w:eastAsia="黑体" w:hAnsi="Times New Roman" w:hint="eastAsia"/>
          <w:bCs/>
          <w:sz w:val="24"/>
          <w:szCs w:val="24"/>
        </w:rPr>
        <w:lastRenderedPageBreak/>
        <w:t>学位必修课程</w:t>
      </w:r>
      <w:r w:rsidRPr="00B77A7F">
        <w:rPr>
          <w:rFonts w:ascii="黑体" w:eastAsia="黑体" w:hAnsi="Times New Roman"/>
          <w:bCs/>
          <w:sz w:val="24"/>
          <w:szCs w:val="24"/>
        </w:rPr>
        <w:t>/</w:t>
      </w:r>
      <w:r w:rsidRPr="00B77A7F">
        <w:rPr>
          <w:rFonts w:ascii="黑体" w:eastAsia="黑体" w:hAnsi="Times New Roman" w:hint="eastAsia"/>
          <w:bCs/>
          <w:sz w:val="24"/>
          <w:szCs w:val="24"/>
        </w:rPr>
        <w:t>环节设置及学分要求</w:t>
      </w:r>
      <w:r>
        <w:rPr>
          <w:rFonts w:ascii="黑体" w:eastAsia="黑体" w:hAnsi="Times New Roman" w:hint="eastAsia"/>
          <w:bCs/>
          <w:sz w:val="24"/>
          <w:szCs w:val="24"/>
        </w:rPr>
        <w:t>（</w:t>
      </w:r>
      <w:r w:rsidRPr="00B77A7F">
        <w:rPr>
          <w:rFonts w:ascii="黑体" w:eastAsia="黑体" w:hAnsi="Times New Roman" w:hint="eastAsia"/>
          <w:bCs/>
          <w:sz w:val="24"/>
          <w:szCs w:val="24"/>
        </w:rPr>
        <w:t>详见附表</w:t>
      </w:r>
      <w:r w:rsidRPr="00B77A7F">
        <w:rPr>
          <w:rFonts w:ascii="黑体" w:eastAsia="黑体" w:hAnsi="Times New Roman"/>
          <w:bCs/>
          <w:sz w:val="24"/>
          <w:szCs w:val="24"/>
        </w:rPr>
        <w:t>1</w:t>
      </w:r>
      <w:r>
        <w:rPr>
          <w:rFonts w:ascii="黑体" w:eastAsia="黑体" w:hAnsi="Times New Roman" w:hint="eastAsia"/>
          <w:bCs/>
          <w:sz w:val="24"/>
          <w:szCs w:val="24"/>
        </w:rPr>
        <w:t>）</w:t>
      </w:r>
    </w:p>
    <w:bookmarkEnd w:id="1"/>
    <w:bookmarkEnd w:id="2"/>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六</w:t>
      </w:r>
      <w:r w:rsidR="00216912" w:rsidRPr="00DE6CB9">
        <w:rPr>
          <w:rFonts w:ascii="黑体" w:eastAsia="黑体" w:hAnsi="宋体" w:hint="eastAsia"/>
          <w:bCs/>
          <w:sz w:val="28"/>
          <w:szCs w:val="28"/>
        </w:rPr>
        <w:t>、主要培养环节及基本要求</w:t>
      </w:r>
    </w:p>
    <w:p w:rsidR="00216912" w:rsidRPr="00CE0F1F" w:rsidRDefault="00216912" w:rsidP="00EA08C1">
      <w:pPr>
        <w:pStyle w:val="af0"/>
        <w:numPr>
          <w:ilvl w:val="0"/>
          <w:numId w:val="11"/>
        </w:numPr>
        <w:tabs>
          <w:tab w:val="clear" w:pos="780"/>
        </w:tabs>
        <w:spacing w:line="360" w:lineRule="auto"/>
        <w:ind w:firstLineChars="0" w:firstLine="284"/>
        <w:rPr>
          <w:rFonts w:ascii="黑体" w:eastAsia="黑体" w:hAnsi="Times New Roman"/>
          <w:bCs/>
          <w:sz w:val="24"/>
          <w:szCs w:val="24"/>
        </w:rPr>
      </w:pPr>
      <w:r w:rsidRPr="00CE0F1F">
        <w:rPr>
          <w:rFonts w:ascii="黑体" w:eastAsia="黑体" w:hAnsi="Times New Roman" w:hint="eastAsia"/>
          <w:bCs/>
          <w:sz w:val="24"/>
          <w:szCs w:val="24"/>
        </w:rPr>
        <w:t>制定个人培养计划</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根据本类别</w:t>
      </w:r>
      <w:r w:rsidRPr="00B77A7F">
        <w:rPr>
          <w:rFonts w:hAnsi="宋体"/>
          <w:sz w:val="24"/>
        </w:rPr>
        <w:t>/</w:t>
      </w:r>
      <w:r w:rsidRPr="00B77A7F">
        <w:rPr>
          <w:rFonts w:hAnsi="宋体" w:hint="eastAsia"/>
          <w:sz w:val="24"/>
        </w:rPr>
        <w:t>领域的培养方案，在全日制工程硕士</w:t>
      </w:r>
      <w:r w:rsidRPr="00B77A7F">
        <w:rPr>
          <w:rFonts w:hAnsi="宋体"/>
          <w:sz w:val="24"/>
        </w:rPr>
        <w:t>/</w:t>
      </w:r>
      <w:r w:rsidRPr="00B77A7F">
        <w:rPr>
          <w:rFonts w:hAnsi="宋体" w:hint="eastAsia"/>
          <w:sz w:val="24"/>
        </w:rPr>
        <w:t>专业学位硕士研究生的知识结构与学位论文要求的基础上，由导师或指导小组与研究生本人共同制定硕士研究生的个人培养计划。个人培养计划分为课程学习计划和学位论文研究计划。课程学习计划应在研究生入学后</w:t>
      </w:r>
      <w:r w:rsidRPr="00B77A7F">
        <w:rPr>
          <w:rFonts w:hAnsi="宋体"/>
          <w:sz w:val="24"/>
        </w:rPr>
        <w:t>2</w:t>
      </w:r>
      <w:r w:rsidRPr="00B77A7F">
        <w:rPr>
          <w:rFonts w:hAnsi="宋体" w:hint="eastAsia"/>
          <w:sz w:val="24"/>
        </w:rPr>
        <w:t>周内制定，研究生据此计划在网上办理选课手续；本类别</w:t>
      </w:r>
      <w:r w:rsidRPr="00B77A7F">
        <w:rPr>
          <w:rFonts w:hAnsi="宋体"/>
          <w:sz w:val="24"/>
        </w:rPr>
        <w:t>/</w:t>
      </w:r>
      <w:r w:rsidRPr="00B77A7F">
        <w:rPr>
          <w:rFonts w:hAnsi="宋体" w:hint="eastAsia"/>
          <w:sz w:val="24"/>
        </w:rPr>
        <w:t>领域研究生的学位论文研究计划应在开题报告中详细描述。</w:t>
      </w:r>
    </w:p>
    <w:p w:rsidR="00216912" w:rsidRPr="0036717B" w:rsidRDefault="00216912" w:rsidP="00EA08C1">
      <w:pPr>
        <w:pStyle w:val="af0"/>
        <w:numPr>
          <w:ilvl w:val="0"/>
          <w:numId w:val="11"/>
        </w:numPr>
        <w:tabs>
          <w:tab w:val="clear" w:pos="780"/>
        </w:tabs>
        <w:spacing w:line="360" w:lineRule="auto"/>
        <w:ind w:firstLineChars="0" w:firstLine="284"/>
        <w:rPr>
          <w:rFonts w:ascii="黑体" w:eastAsia="黑体" w:hAnsi="Times New Roman"/>
          <w:bCs/>
          <w:sz w:val="24"/>
          <w:szCs w:val="24"/>
        </w:rPr>
      </w:pPr>
      <w:r>
        <w:rPr>
          <w:rFonts w:ascii="黑体" w:eastAsia="黑体" w:hAnsi="Times New Roman" w:hint="eastAsia"/>
          <w:bCs/>
          <w:sz w:val="24"/>
          <w:szCs w:val="24"/>
        </w:rPr>
        <w:t>专业</w:t>
      </w:r>
      <w:r w:rsidRPr="0036717B">
        <w:rPr>
          <w:rFonts w:ascii="黑体" w:eastAsia="黑体" w:hAnsi="Times New Roman" w:hint="eastAsia"/>
          <w:bCs/>
          <w:sz w:val="24"/>
          <w:szCs w:val="24"/>
        </w:rPr>
        <w:t>实验与实习</w:t>
      </w:r>
    </w:p>
    <w:p w:rsidR="00216912" w:rsidRDefault="00216912" w:rsidP="001D2FF5">
      <w:pPr>
        <w:spacing w:line="360" w:lineRule="auto"/>
        <w:ind w:firstLineChars="202" w:firstLine="485"/>
        <w:rPr>
          <w:rFonts w:hAnsi="宋体"/>
          <w:sz w:val="24"/>
        </w:rPr>
      </w:pPr>
      <w:r>
        <w:rPr>
          <w:rFonts w:hAnsi="宋体" w:hint="eastAsia"/>
          <w:sz w:val="24"/>
        </w:rPr>
        <w:t>航空工程领域全日制工程硕士</w:t>
      </w:r>
      <w:r w:rsidRPr="00BE3572">
        <w:rPr>
          <w:rFonts w:hAnsi="宋体" w:hint="eastAsia"/>
          <w:sz w:val="24"/>
        </w:rPr>
        <w:t>研究生</w:t>
      </w:r>
      <w:r w:rsidRPr="00C41B53">
        <w:rPr>
          <w:rFonts w:hAnsi="宋体" w:hint="eastAsia"/>
          <w:sz w:val="24"/>
        </w:rPr>
        <w:t>以</w:t>
      </w:r>
      <w:r>
        <w:rPr>
          <w:rFonts w:hAnsi="宋体" w:hint="eastAsia"/>
          <w:sz w:val="24"/>
        </w:rPr>
        <w:t>培养</w:t>
      </w:r>
      <w:r w:rsidRPr="00C41B53">
        <w:rPr>
          <w:rFonts w:hAnsi="宋体" w:hint="eastAsia"/>
          <w:sz w:val="24"/>
        </w:rPr>
        <w:t>实践能力和创新意识为目的，开展多元化实践活动，提高研究生</w:t>
      </w:r>
      <w:r>
        <w:rPr>
          <w:rFonts w:hAnsi="宋体" w:hint="eastAsia"/>
          <w:sz w:val="24"/>
        </w:rPr>
        <w:t>运用</w:t>
      </w:r>
      <w:r w:rsidRPr="00C41B53">
        <w:rPr>
          <w:rFonts w:hAnsi="宋体" w:hint="eastAsia"/>
          <w:sz w:val="24"/>
        </w:rPr>
        <w:t>理论知识解决实际问题的能力。</w:t>
      </w:r>
    </w:p>
    <w:p w:rsidR="00216912" w:rsidRDefault="00216912" w:rsidP="00B77A7F">
      <w:pPr>
        <w:numPr>
          <w:ilvl w:val="0"/>
          <w:numId w:val="13"/>
        </w:numPr>
        <w:tabs>
          <w:tab w:val="clear" w:pos="1535"/>
          <w:tab w:val="num" w:pos="1155"/>
        </w:tabs>
        <w:spacing w:line="360" w:lineRule="auto"/>
        <w:ind w:left="1155" w:hanging="630"/>
        <w:rPr>
          <w:rFonts w:hAnsi="宋体"/>
          <w:sz w:val="24"/>
        </w:rPr>
      </w:pPr>
      <w:r w:rsidRPr="00B77A7F">
        <w:rPr>
          <w:rFonts w:hAnsi="宋体" w:hint="eastAsia"/>
          <w:sz w:val="24"/>
        </w:rPr>
        <w:t>专业实验：研究生根据培养计划、研究兴趣，按照知识和能力结构中的规定，选择完成不少于</w:t>
      </w:r>
      <w:r w:rsidRPr="00B77A7F">
        <w:rPr>
          <w:rFonts w:hAnsi="宋体"/>
          <w:sz w:val="24"/>
        </w:rPr>
        <w:t>3</w:t>
      </w:r>
      <w:r w:rsidRPr="00B77A7F">
        <w:rPr>
          <w:rFonts w:hAnsi="宋体" w:hint="eastAsia"/>
          <w:sz w:val="24"/>
        </w:rPr>
        <w:t>学分的专业实验课程或实践项目，由实验指导教师负责考核，记载成绩。</w:t>
      </w:r>
    </w:p>
    <w:p w:rsidR="00216912" w:rsidRPr="00B77A7F" w:rsidRDefault="00216912" w:rsidP="00B77A7F">
      <w:pPr>
        <w:numPr>
          <w:ilvl w:val="0"/>
          <w:numId w:val="13"/>
        </w:numPr>
        <w:tabs>
          <w:tab w:val="clear" w:pos="1535"/>
          <w:tab w:val="num" w:pos="1155"/>
        </w:tabs>
        <w:spacing w:line="360" w:lineRule="auto"/>
        <w:ind w:left="1155" w:hanging="630"/>
        <w:rPr>
          <w:rFonts w:hAnsi="宋体"/>
          <w:sz w:val="24"/>
        </w:rPr>
      </w:pPr>
      <w:r w:rsidRPr="00B77A7F">
        <w:rPr>
          <w:rFonts w:hAnsi="宋体" w:hint="eastAsia"/>
          <w:sz w:val="24"/>
        </w:rPr>
        <w:t>专业实习：全日制工程硕士</w:t>
      </w:r>
      <w:r w:rsidRPr="00B77A7F">
        <w:rPr>
          <w:rFonts w:hAnsi="宋体"/>
          <w:sz w:val="24"/>
        </w:rPr>
        <w:t>/</w:t>
      </w:r>
      <w:r w:rsidRPr="00B77A7F">
        <w:rPr>
          <w:rFonts w:hAnsi="宋体" w:hint="eastAsia"/>
          <w:sz w:val="24"/>
        </w:rPr>
        <w:t>专业学位硕士研究生在学期间，应完成不少于</w:t>
      </w:r>
      <w:r w:rsidRPr="00B77A7F">
        <w:rPr>
          <w:rFonts w:hAnsi="宋体"/>
          <w:sz w:val="24"/>
        </w:rPr>
        <w:t>0.5</w:t>
      </w:r>
      <w:r w:rsidRPr="00B77A7F">
        <w:rPr>
          <w:rFonts w:hAnsi="宋体" w:hint="eastAsia"/>
          <w:sz w:val="24"/>
        </w:rPr>
        <w:t>年的专业实习，形成专业实习报告，由单位考核、学院评定，成绩合格计</w:t>
      </w:r>
      <w:r w:rsidRPr="00B77A7F">
        <w:rPr>
          <w:rFonts w:hAnsi="宋体"/>
          <w:sz w:val="24"/>
        </w:rPr>
        <w:t>3</w:t>
      </w:r>
      <w:r w:rsidRPr="00B77A7F">
        <w:rPr>
          <w:rFonts w:hAnsi="宋体" w:hint="eastAsia"/>
          <w:sz w:val="24"/>
        </w:rPr>
        <w:t>学分。</w:t>
      </w:r>
    </w:p>
    <w:p w:rsidR="00216912" w:rsidRPr="007C4C25" w:rsidRDefault="00E77E4E" w:rsidP="007C4C25">
      <w:pPr>
        <w:spacing w:before="120" w:line="360" w:lineRule="auto"/>
        <w:rPr>
          <w:rFonts w:ascii="黑体" w:eastAsia="黑体" w:hAnsi="宋体"/>
          <w:bCs/>
          <w:sz w:val="28"/>
          <w:szCs w:val="28"/>
        </w:rPr>
      </w:pPr>
      <w:r>
        <w:rPr>
          <w:rFonts w:ascii="黑体" w:eastAsia="黑体" w:hAnsi="宋体" w:hint="eastAsia"/>
          <w:bCs/>
          <w:sz w:val="28"/>
          <w:szCs w:val="28"/>
        </w:rPr>
        <w:t>七、</w:t>
      </w:r>
      <w:r w:rsidR="00216912" w:rsidRPr="007C4C25">
        <w:rPr>
          <w:rFonts w:ascii="黑体" w:eastAsia="黑体" w:hAnsi="宋体" w:hint="eastAsia"/>
          <w:bCs/>
          <w:sz w:val="28"/>
          <w:szCs w:val="28"/>
        </w:rPr>
        <w:t>学位论文及相关工作</w:t>
      </w:r>
    </w:p>
    <w:p w:rsidR="00216912" w:rsidRPr="00A10782" w:rsidRDefault="00216912" w:rsidP="001D2FF5">
      <w:pPr>
        <w:spacing w:line="360" w:lineRule="auto"/>
        <w:ind w:firstLineChars="200" w:firstLine="480"/>
        <w:rPr>
          <w:rFonts w:hAnsi="宋体"/>
          <w:sz w:val="24"/>
        </w:rPr>
      </w:pPr>
      <w:r w:rsidRPr="00F42D2C">
        <w:rPr>
          <w:rFonts w:hAnsi="宋体" w:hint="eastAsia"/>
          <w:sz w:val="24"/>
        </w:rPr>
        <w:t>全日制工程硕士学位论文形式可以多样化，既可以是研究类学位论文，如工程研究论文，也可以是设计类和产品开发类论文，如产品研发、工程设计等，还可以是针对航空工程和技术的软科学论文，如调研报告、工程</w:t>
      </w:r>
      <w:r w:rsidRPr="00F42D2C">
        <w:rPr>
          <w:rFonts w:hAnsi="宋体"/>
          <w:sz w:val="24"/>
        </w:rPr>
        <w:t>/</w:t>
      </w:r>
      <w:r w:rsidRPr="00F42D2C">
        <w:rPr>
          <w:rFonts w:hAnsi="宋体" w:hint="eastAsia"/>
          <w:sz w:val="24"/>
        </w:rPr>
        <w:t>项目管理论文等。</w:t>
      </w:r>
      <w:r w:rsidRPr="00A10782">
        <w:rPr>
          <w:rFonts w:hAnsi="宋体" w:hint="eastAsia"/>
          <w:sz w:val="24"/>
        </w:rPr>
        <w:t>具体要求</w:t>
      </w:r>
      <w:r>
        <w:rPr>
          <w:rFonts w:hAnsi="宋体" w:hint="eastAsia"/>
          <w:sz w:val="24"/>
        </w:rPr>
        <w:t>按</w:t>
      </w:r>
      <w:r w:rsidRPr="00A10782">
        <w:rPr>
          <w:rFonts w:hAnsi="宋体" w:hint="eastAsia"/>
          <w:sz w:val="24"/>
        </w:rPr>
        <w:t>全国工程硕士专业学位教育指导委员会制订的《工程硕士不同形式学位论文基本要求及评价指标（试行）》</w:t>
      </w:r>
      <w:r>
        <w:rPr>
          <w:rFonts w:hAnsi="宋体" w:hint="eastAsia"/>
          <w:sz w:val="24"/>
        </w:rPr>
        <w:t>（教指</w:t>
      </w:r>
      <w:r w:rsidRPr="00A10782">
        <w:rPr>
          <w:rFonts w:hAnsi="宋体" w:hint="eastAsia"/>
          <w:sz w:val="24"/>
        </w:rPr>
        <w:t>委</w:t>
      </w:r>
      <w:r w:rsidRPr="00F42D2C">
        <w:rPr>
          <w:rFonts w:hAnsi="宋体"/>
          <w:sz w:val="24"/>
        </w:rPr>
        <w:t>[2011]11</w:t>
      </w:r>
      <w:r w:rsidRPr="00F42D2C">
        <w:rPr>
          <w:rFonts w:hAnsi="宋体" w:hint="eastAsia"/>
          <w:sz w:val="24"/>
        </w:rPr>
        <w:t>号文）执行</w:t>
      </w:r>
      <w:r w:rsidRPr="00A10782">
        <w:rPr>
          <w:rFonts w:hAnsi="宋体" w:hint="eastAsia"/>
          <w:sz w:val="24"/>
        </w:rPr>
        <w:t>。</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文献综述与开题报告</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按《北京航空航天大学研究生院关于全日制专业学位研究生培养工作的基本规定》执行。</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航空工程领域全日制工程硕士研究生应至少阅读与学位论文有关的国内外文献资料</w:t>
      </w:r>
      <w:r w:rsidRPr="00B77A7F">
        <w:rPr>
          <w:rFonts w:hAnsi="宋体"/>
          <w:sz w:val="24"/>
        </w:rPr>
        <w:t>25</w:t>
      </w:r>
      <w:r w:rsidRPr="00B77A7F">
        <w:rPr>
          <w:rFonts w:hAnsi="宋体" w:hint="eastAsia"/>
          <w:sz w:val="24"/>
        </w:rPr>
        <w:t>篇，</w:t>
      </w:r>
      <w:r w:rsidRPr="003D6A79">
        <w:rPr>
          <w:rFonts w:hAnsi="宋体" w:hint="eastAsia"/>
          <w:sz w:val="24"/>
        </w:rPr>
        <w:t>其中外文文献不少于</w:t>
      </w:r>
      <w:r w:rsidRPr="003D6A79">
        <w:rPr>
          <w:rFonts w:hAnsi="宋体"/>
          <w:sz w:val="24"/>
        </w:rPr>
        <w:t>10</w:t>
      </w:r>
      <w:r w:rsidRPr="003D6A79">
        <w:rPr>
          <w:rFonts w:hAnsi="宋体" w:hint="eastAsia"/>
          <w:sz w:val="24"/>
        </w:rPr>
        <w:t>篇，</w:t>
      </w:r>
      <w:r w:rsidRPr="00B77A7F">
        <w:rPr>
          <w:rFonts w:hAnsi="宋体" w:hint="eastAsia"/>
          <w:sz w:val="24"/>
        </w:rPr>
        <w:t>并写出综述报告。</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开题报告内容包括：学位论文选题的背景意义和依据，与学位论文选题相关的最新</w:t>
      </w:r>
      <w:r w:rsidRPr="00B77A7F">
        <w:rPr>
          <w:rFonts w:hAnsi="宋体" w:hint="eastAsia"/>
          <w:sz w:val="24"/>
        </w:rPr>
        <w:lastRenderedPageBreak/>
        <w:t>成果和发展动态；学位论文的研究内容及拟采取的实施方案，关键技术及难点，预期达到的目标；学位论文详细工作进度安排和主要参考文献等</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航空工程领域全日制工程硕士研究生一般在第三学期（当年</w:t>
      </w:r>
      <w:r w:rsidRPr="00B77A7F">
        <w:rPr>
          <w:rFonts w:hAnsi="宋体"/>
          <w:sz w:val="24"/>
        </w:rPr>
        <w:t>11</w:t>
      </w:r>
      <w:r w:rsidRPr="00B77A7F">
        <w:rPr>
          <w:rFonts w:hAnsi="宋体" w:hint="eastAsia"/>
          <w:sz w:val="24"/>
        </w:rPr>
        <w:t>月底前）完成文献综述与开题报告。</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航空工程领域工程硕士研究生文献综述与开题报告至申请学位论文答辩的时间不少于</w:t>
      </w:r>
      <w:r w:rsidRPr="00B77A7F">
        <w:rPr>
          <w:rFonts w:hAnsi="宋体"/>
          <w:sz w:val="24"/>
        </w:rPr>
        <w:t>6</w:t>
      </w:r>
      <w:r w:rsidRPr="00B77A7F">
        <w:rPr>
          <w:rFonts w:hAnsi="宋体" w:hint="eastAsia"/>
          <w:sz w:val="24"/>
        </w:rPr>
        <w:t>个月。</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中期检查</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按《北京航空航天大学研究生院关于全日制专业学位研究生培养工作的基本规定》执行。航空工程领域全日制工程硕士研究生在第</w:t>
      </w:r>
      <w:r w:rsidRPr="00B77A7F">
        <w:rPr>
          <w:rFonts w:hAnsi="宋体"/>
          <w:sz w:val="24"/>
        </w:rPr>
        <w:t>4</w:t>
      </w:r>
      <w:r w:rsidRPr="00B77A7F">
        <w:rPr>
          <w:rFonts w:hAnsi="宋体" w:hint="eastAsia"/>
          <w:sz w:val="24"/>
        </w:rPr>
        <w:t>学期（当年</w:t>
      </w:r>
      <w:r w:rsidRPr="00B77A7F">
        <w:rPr>
          <w:rFonts w:hAnsi="宋体"/>
          <w:sz w:val="24"/>
        </w:rPr>
        <w:t>6</w:t>
      </w:r>
      <w:r w:rsidRPr="00B77A7F">
        <w:rPr>
          <w:rFonts w:hAnsi="宋体" w:hint="eastAsia"/>
          <w:sz w:val="24"/>
        </w:rPr>
        <w:t>月底前）完成中期检查。</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学位论文标准与答辩</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按《北京航空航天大学学位授予暂行实施细则》执行。</w:t>
      </w:r>
    </w:p>
    <w:p w:rsidR="00216912" w:rsidRPr="00E77E4E" w:rsidRDefault="00216912" w:rsidP="00E77E4E">
      <w:pPr>
        <w:pStyle w:val="af0"/>
        <w:numPr>
          <w:ilvl w:val="0"/>
          <w:numId w:val="5"/>
        </w:numPr>
        <w:spacing w:line="360" w:lineRule="auto"/>
        <w:ind w:firstLineChars="0"/>
        <w:rPr>
          <w:rFonts w:ascii="Times New Roman" w:eastAsia="黑体" w:hAnsi="Times New Roman"/>
          <w:bCs/>
          <w:sz w:val="24"/>
          <w:szCs w:val="24"/>
        </w:rPr>
      </w:pPr>
      <w:r w:rsidRPr="00E77E4E">
        <w:rPr>
          <w:rFonts w:ascii="Times New Roman" w:eastAsia="黑体" w:hAnsi="Times New Roman" w:hint="eastAsia"/>
          <w:bCs/>
          <w:sz w:val="24"/>
          <w:szCs w:val="24"/>
        </w:rPr>
        <w:t>成果与发表论文要求</w:t>
      </w:r>
    </w:p>
    <w:p w:rsidR="00216912" w:rsidRPr="00191D85" w:rsidRDefault="00216912" w:rsidP="001D2FF5">
      <w:pPr>
        <w:spacing w:line="360" w:lineRule="auto"/>
        <w:ind w:firstLineChars="202" w:firstLine="485"/>
        <w:rPr>
          <w:rFonts w:hAnsi="宋体"/>
          <w:sz w:val="24"/>
        </w:rPr>
      </w:pPr>
      <w:r w:rsidRPr="00B77A7F">
        <w:rPr>
          <w:rFonts w:hAnsi="宋体" w:hint="eastAsia"/>
          <w:sz w:val="24"/>
        </w:rPr>
        <w:t>按《北京航空航天大学关于研究生申请学位发表论文的规定》执行。</w:t>
      </w:r>
    </w:p>
    <w:p w:rsidR="00216912" w:rsidRPr="00DE6CB9" w:rsidRDefault="00E77E4E" w:rsidP="001E6769">
      <w:pPr>
        <w:spacing w:before="120" w:line="360" w:lineRule="auto"/>
        <w:rPr>
          <w:rFonts w:ascii="黑体" w:eastAsia="黑体" w:hAnsi="宋体"/>
          <w:bCs/>
          <w:sz w:val="28"/>
          <w:szCs w:val="28"/>
        </w:rPr>
      </w:pPr>
      <w:r>
        <w:rPr>
          <w:rFonts w:ascii="黑体" w:eastAsia="黑体" w:hAnsi="宋体" w:hint="eastAsia"/>
          <w:bCs/>
          <w:sz w:val="28"/>
          <w:szCs w:val="28"/>
        </w:rPr>
        <w:t>八</w:t>
      </w:r>
      <w:r w:rsidR="00216912" w:rsidRPr="00DE6CB9">
        <w:rPr>
          <w:rFonts w:ascii="黑体" w:eastAsia="黑体" w:hAnsi="宋体" w:hint="eastAsia"/>
          <w:bCs/>
          <w:sz w:val="28"/>
          <w:szCs w:val="28"/>
        </w:rPr>
        <w:t>、终止培养</w:t>
      </w:r>
    </w:p>
    <w:p w:rsidR="00216912" w:rsidRPr="00B77A7F" w:rsidRDefault="00216912" w:rsidP="001D2FF5">
      <w:pPr>
        <w:spacing w:line="360" w:lineRule="auto"/>
        <w:ind w:firstLineChars="202" w:firstLine="485"/>
        <w:rPr>
          <w:rFonts w:hAnsi="宋体"/>
          <w:sz w:val="24"/>
        </w:rPr>
      </w:pPr>
      <w:r w:rsidRPr="00B77A7F">
        <w:rPr>
          <w:rFonts w:hAnsi="宋体" w:hint="eastAsia"/>
          <w:sz w:val="24"/>
        </w:rPr>
        <w:t>按《北京航空航天大学研究生院关于全日制专业学位研究生培养工作的基本规定》执行。</w:t>
      </w:r>
    </w:p>
    <w:p w:rsidR="00216912" w:rsidRDefault="00216912" w:rsidP="001E6769">
      <w:pPr>
        <w:jc w:val="left"/>
      </w:pPr>
    </w:p>
    <w:p w:rsidR="00216912" w:rsidRPr="008C779E" w:rsidRDefault="00216912" w:rsidP="001E6769">
      <w:pPr>
        <w:jc w:val="left"/>
        <w:rPr>
          <w:rFonts w:ascii="楷体_GB2312" w:eastAsia="黑体"/>
          <w:bCs/>
          <w:sz w:val="28"/>
        </w:rPr>
      </w:pPr>
      <w:r>
        <w:br w:type="page"/>
      </w:r>
      <w:r w:rsidRPr="008C779E">
        <w:rPr>
          <w:rFonts w:ascii="黑体" w:eastAsia="黑体" w:hint="eastAsia"/>
          <w:bCs/>
          <w:sz w:val="24"/>
        </w:rPr>
        <w:lastRenderedPageBreak/>
        <w:t>附表</w:t>
      </w:r>
      <w:r>
        <w:rPr>
          <w:rFonts w:ascii="黑体" w:eastAsia="黑体"/>
          <w:bCs/>
          <w:sz w:val="24"/>
        </w:rPr>
        <w:t>1</w:t>
      </w:r>
      <w:r w:rsidRPr="008C779E">
        <w:rPr>
          <w:rFonts w:ascii="黑体" w:eastAsia="黑体" w:hint="eastAsia"/>
          <w:bCs/>
          <w:sz w:val="24"/>
        </w:rPr>
        <w:t>：</w:t>
      </w:r>
      <w:r>
        <w:rPr>
          <w:rFonts w:ascii="黑体" w:eastAsia="黑体" w:hint="eastAsia"/>
          <w:bCs/>
          <w:sz w:val="24"/>
        </w:rPr>
        <w:t>航空工程领域</w:t>
      </w:r>
      <w:r w:rsidRPr="008C779E">
        <w:rPr>
          <w:rFonts w:ascii="黑体" w:eastAsia="黑体" w:hint="eastAsia"/>
          <w:bCs/>
          <w:sz w:val="24"/>
        </w:rPr>
        <w:t>全日制</w:t>
      </w:r>
      <w:r>
        <w:rPr>
          <w:rFonts w:ascii="黑体" w:eastAsia="黑体" w:hint="eastAsia"/>
          <w:bCs/>
          <w:sz w:val="24"/>
        </w:rPr>
        <w:t>工程</w:t>
      </w:r>
      <w:r w:rsidRPr="008C779E">
        <w:rPr>
          <w:rFonts w:ascii="黑体" w:eastAsia="黑体" w:hint="eastAsia"/>
          <w:bCs/>
          <w:sz w:val="24"/>
        </w:rPr>
        <w:t>硕士</w:t>
      </w:r>
      <w:r w:rsidRPr="008C779E">
        <w:rPr>
          <w:rFonts w:eastAsia="黑体" w:hint="eastAsia"/>
          <w:bCs/>
          <w:sz w:val="24"/>
        </w:rPr>
        <w:t>学位必修课程</w:t>
      </w:r>
      <w:r w:rsidRPr="008C779E">
        <w:rPr>
          <w:rFonts w:eastAsia="黑体"/>
          <w:bCs/>
          <w:sz w:val="24"/>
        </w:rPr>
        <w:t>/</w:t>
      </w:r>
      <w:r w:rsidRPr="008C779E">
        <w:rPr>
          <w:rFonts w:eastAsia="黑体" w:hint="eastAsia"/>
          <w:bCs/>
          <w:sz w:val="24"/>
        </w:rPr>
        <w:t>环节设置及学分要求</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425"/>
        <w:gridCol w:w="992"/>
        <w:gridCol w:w="992"/>
        <w:gridCol w:w="3544"/>
        <w:gridCol w:w="749"/>
        <w:gridCol w:w="782"/>
        <w:gridCol w:w="1175"/>
      </w:tblGrid>
      <w:tr w:rsidR="00216912" w:rsidRPr="008C779E" w:rsidTr="009D7146">
        <w:trPr>
          <w:jc w:val="center"/>
        </w:trPr>
        <w:tc>
          <w:tcPr>
            <w:tcW w:w="1915" w:type="dxa"/>
            <w:gridSpan w:val="3"/>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课程性质</w:t>
            </w:r>
          </w:p>
        </w:tc>
        <w:tc>
          <w:tcPr>
            <w:tcW w:w="992" w:type="dxa"/>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课程</w:t>
            </w:r>
          </w:p>
          <w:p w:rsidR="00216912" w:rsidRPr="005B21F4" w:rsidRDefault="00216912" w:rsidP="009D7146">
            <w:pPr>
              <w:spacing w:line="240" w:lineRule="atLeast"/>
              <w:jc w:val="center"/>
              <w:rPr>
                <w:rFonts w:ascii="黑体" w:eastAsia="黑体"/>
              </w:rPr>
            </w:pPr>
            <w:r w:rsidRPr="005B21F4">
              <w:rPr>
                <w:rFonts w:ascii="黑体" w:eastAsia="黑体" w:hint="eastAsia"/>
              </w:rPr>
              <w:t>代码</w:t>
            </w:r>
          </w:p>
        </w:tc>
        <w:tc>
          <w:tcPr>
            <w:tcW w:w="3544" w:type="dxa"/>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课程名称</w:t>
            </w:r>
          </w:p>
        </w:tc>
        <w:tc>
          <w:tcPr>
            <w:tcW w:w="749" w:type="dxa"/>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学时</w:t>
            </w:r>
          </w:p>
        </w:tc>
        <w:tc>
          <w:tcPr>
            <w:tcW w:w="782" w:type="dxa"/>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学分</w:t>
            </w:r>
          </w:p>
        </w:tc>
        <w:tc>
          <w:tcPr>
            <w:tcW w:w="1175" w:type="dxa"/>
            <w:vAlign w:val="center"/>
          </w:tcPr>
          <w:p w:rsidR="00216912" w:rsidRPr="005B21F4" w:rsidRDefault="00216912" w:rsidP="009D7146">
            <w:pPr>
              <w:spacing w:line="240" w:lineRule="atLeast"/>
              <w:jc w:val="center"/>
              <w:rPr>
                <w:rFonts w:ascii="黑体" w:eastAsia="黑体"/>
              </w:rPr>
            </w:pPr>
            <w:r w:rsidRPr="005B21F4">
              <w:rPr>
                <w:rFonts w:ascii="黑体" w:eastAsia="黑体" w:hint="eastAsia"/>
              </w:rPr>
              <w:t>要求</w:t>
            </w:r>
          </w:p>
        </w:tc>
      </w:tr>
      <w:tr w:rsidR="00216912" w:rsidRPr="008C779E" w:rsidTr="009D7146">
        <w:trPr>
          <w:cantSplit/>
          <w:trHeight w:val="340"/>
          <w:jc w:val="center"/>
        </w:trPr>
        <w:tc>
          <w:tcPr>
            <w:tcW w:w="498" w:type="dxa"/>
            <w:vMerge w:val="restart"/>
            <w:vAlign w:val="center"/>
          </w:tcPr>
          <w:p w:rsidR="00216912" w:rsidRPr="008C779E" w:rsidRDefault="00216912" w:rsidP="009D7146">
            <w:pPr>
              <w:jc w:val="center"/>
            </w:pPr>
            <w:r w:rsidRPr="008C779E">
              <w:rPr>
                <w:rFonts w:hint="eastAsia"/>
              </w:rPr>
              <w:t>学位必修课及环节</w:t>
            </w:r>
          </w:p>
        </w:tc>
        <w:tc>
          <w:tcPr>
            <w:tcW w:w="425" w:type="dxa"/>
            <w:vMerge w:val="restart"/>
            <w:vAlign w:val="center"/>
          </w:tcPr>
          <w:p w:rsidR="00216912" w:rsidRPr="008C779E" w:rsidRDefault="00216912" w:rsidP="009D7146">
            <w:pPr>
              <w:spacing w:line="360" w:lineRule="exact"/>
              <w:jc w:val="center"/>
              <w:rPr>
                <w:rFonts w:ascii="宋体"/>
                <w:szCs w:val="21"/>
              </w:rPr>
            </w:pPr>
            <w:r w:rsidRPr="008C779E">
              <w:rPr>
                <w:rFonts w:ascii="宋体" w:hAnsi="宋体" w:hint="eastAsia"/>
                <w:szCs w:val="21"/>
              </w:rPr>
              <w:t>学位理论课程</w:t>
            </w:r>
          </w:p>
        </w:tc>
        <w:tc>
          <w:tcPr>
            <w:tcW w:w="992" w:type="dxa"/>
            <w:vMerge w:val="restart"/>
            <w:vAlign w:val="center"/>
          </w:tcPr>
          <w:p w:rsidR="00216912" w:rsidRPr="008C779E" w:rsidRDefault="00216912" w:rsidP="009D7146">
            <w:pPr>
              <w:jc w:val="center"/>
            </w:pPr>
            <w:r w:rsidRPr="008C779E">
              <w:rPr>
                <w:rFonts w:hint="eastAsia"/>
              </w:rPr>
              <w:t>公共课</w:t>
            </w:r>
          </w:p>
        </w:tc>
        <w:tc>
          <w:tcPr>
            <w:tcW w:w="992" w:type="dxa"/>
            <w:vAlign w:val="center"/>
          </w:tcPr>
          <w:p w:rsidR="00216912" w:rsidRPr="008C779E" w:rsidRDefault="00216912" w:rsidP="009D7146">
            <w:pPr>
              <w:jc w:val="center"/>
              <w:rPr>
                <w:szCs w:val="21"/>
              </w:rPr>
            </w:pPr>
            <w:r w:rsidRPr="008C779E">
              <w:rPr>
                <w:bCs/>
                <w:szCs w:val="21"/>
              </w:rPr>
              <w:t>0011</w:t>
            </w:r>
            <w:r>
              <w:rPr>
                <w:bCs/>
                <w:szCs w:val="21"/>
              </w:rPr>
              <w:t>11</w:t>
            </w:r>
          </w:p>
        </w:tc>
        <w:tc>
          <w:tcPr>
            <w:tcW w:w="3544" w:type="dxa"/>
            <w:vAlign w:val="center"/>
          </w:tcPr>
          <w:p w:rsidR="00216912" w:rsidRPr="008C779E" w:rsidRDefault="00216912" w:rsidP="009D7146">
            <w:pPr>
              <w:autoSpaceDE w:val="0"/>
              <w:autoSpaceDN w:val="0"/>
              <w:adjustRightInd w:val="0"/>
              <w:spacing w:line="240" w:lineRule="atLeast"/>
              <w:rPr>
                <w:rFonts w:ascii="宋体"/>
                <w:kern w:val="0"/>
              </w:rPr>
            </w:pPr>
            <w:r w:rsidRPr="008C779E">
              <w:rPr>
                <w:rFonts w:ascii="宋体" w:hint="eastAsia"/>
                <w:bCs/>
                <w:kern w:val="0"/>
              </w:rPr>
              <w:t>中国特色社会主义理论与实践研究</w:t>
            </w:r>
          </w:p>
        </w:tc>
        <w:tc>
          <w:tcPr>
            <w:tcW w:w="749" w:type="dxa"/>
            <w:vAlign w:val="center"/>
          </w:tcPr>
          <w:p w:rsidR="00216912" w:rsidRPr="008C779E" w:rsidRDefault="00216912" w:rsidP="009D7146">
            <w:pPr>
              <w:autoSpaceDE w:val="0"/>
              <w:autoSpaceDN w:val="0"/>
              <w:adjustRightInd w:val="0"/>
              <w:spacing w:line="240" w:lineRule="atLeast"/>
              <w:jc w:val="center"/>
              <w:rPr>
                <w:kern w:val="0"/>
              </w:rPr>
            </w:pPr>
            <w:r w:rsidRPr="008C779E">
              <w:rPr>
                <w:bCs/>
                <w:kern w:val="0"/>
              </w:rPr>
              <w:t>36</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2</w:t>
            </w:r>
          </w:p>
        </w:tc>
        <w:tc>
          <w:tcPr>
            <w:tcW w:w="1175" w:type="dxa"/>
            <w:vAlign w:val="center"/>
          </w:tcPr>
          <w:p w:rsidR="00216912" w:rsidRPr="008C779E" w:rsidRDefault="00216912" w:rsidP="009D7146">
            <w:pPr>
              <w:jc w:val="center"/>
            </w:pPr>
            <w:r w:rsidRPr="008C779E">
              <w:rPr>
                <w:rFonts w:hint="eastAsia"/>
              </w:rPr>
              <w:t>必修</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bCs/>
                <w:szCs w:val="21"/>
              </w:rPr>
            </w:pPr>
            <w:r>
              <w:rPr>
                <w:bCs/>
                <w:szCs w:val="21"/>
              </w:rPr>
              <w:t>001112</w:t>
            </w:r>
          </w:p>
        </w:tc>
        <w:tc>
          <w:tcPr>
            <w:tcW w:w="3544" w:type="dxa"/>
            <w:vAlign w:val="center"/>
          </w:tcPr>
          <w:p w:rsidR="00216912" w:rsidRPr="008C779E" w:rsidRDefault="00216912" w:rsidP="009D7146">
            <w:pPr>
              <w:autoSpaceDE w:val="0"/>
              <w:autoSpaceDN w:val="0"/>
              <w:adjustRightInd w:val="0"/>
              <w:spacing w:line="240" w:lineRule="atLeast"/>
              <w:rPr>
                <w:rFonts w:ascii="宋体"/>
                <w:bCs/>
                <w:kern w:val="0"/>
              </w:rPr>
            </w:pPr>
            <w:r w:rsidRPr="008C779E">
              <w:rPr>
                <w:rFonts w:ascii="宋体" w:hint="eastAsia"/>
                <w:bCs/>
                <w:kern w:val="0"/>
              </w:rPr>
              <w:t>自然辨证法概论</w:t>
            </w:r>
          </w:p>
        </w:tc>
        <w:tc>
          <w:tcPr>
            <w:tcW w:w="749"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18</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1</w:t>
            </w:r>
          </w:p>
        </w:tc>
        <w:tc>
          <w:tcPr>
            <w:tcW w:w="1175" w:type="dxa"/>
            <w:vAlign w:val="center"/>
          </w:tcPr>
          <w:p w:rsidR="00216912" w:rsidRPr="008C779E" w:rsidRDefault="00216912" w:rsidP="009D7146">
            <w:pPr>
              <w:jc w:val="center"/>
            </w:pPr>
            <w:r w:rsidRPr="008C779E">
              <w:rPr>
                <w:rFonts w:hint="eastAsia"/>
              </w:rPr>
              <w:t>理工必修</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bCs/>
                <w:szCs w:val="21"/>
              </w:rPr>
            </w:pPr>
            <w:r>
              <w:rPr>
                <w:bCs/>
                <w:szCs w:val="21"/>
              </w:rPr>
              <w:t>001113</w:t>
            </w:r>
          </w:p>
        </w:tc>
        <w:tc>
          <w:tcPr>
            <w:tcW w:w="3544" w:type="dxa"/>
            <w:vAlign w:val="center"/>
          </w:tcPr>
          <w:p w:rsidR="00216912" w:rsidRPr="008C779E" w:rsidRDefault="00216912" w:rsidP="009D7146">
            <w:pPr>
              <w:autoSpaceDE w:val="0"/>
              <w:autoSpaceDN w:val="0"/>
              <w:adjustRightInd w:val="0"/>
              <w:spacing w:line="240" w:lineRule="atLeast"/>
              <w:rPr>
                <w:rFonts w:ascii="宋体"/>
                <w:bCs/>
                <w:kern w:val="0"/>
              </w:rPr>
            </w:pPr>
            <w:r w:rsidRPr="008C779E">
              <w:rPr>
                <w:rFonts w:ascii="宋体" w:hint="eastAsia"/>
                <w:bCs/>
                <w:kern w:val="0"/>
              </w:rPr>
              <w:t>马克思主义与社会科学方法论</w:t>
            </w:r>
          </w:p>
        </w:tc>
        <w:tc>
          <w:tcPr>
            <w:tcW w:w="749"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18</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1</w:t>
            </w:r>
          </w:p>
        </w:tc>
        <w:tc>
          <w:tcPr>
            <w:tcW w:w="1175" w:type="dxa"/>
            <w:vAlign w:val="center"/>
          </w:tcPr>
          <w:p w:rsidR="00216912" w:rsidRPr="008C779E" w:rsidRDefault="00216912" w:rsidP="009D7146">
            <w:pPr>
              <w:jc w:val="center"/>
            </w:pPr>
            <w:r w:rsidRPr="008C779E">
              <w:rPr>
                <w:rFonts w:hint="eastAsia"/>
              </w:rPr>
              <w:t>文科必修</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bCs/>
                <w:szCs w:val="21"/>
              </w:rPr>
            </w:pPr>
            <w:r>
              <w:rPr>
                <w:bCs/>
                <w:szCs w:val="21"/>
              </w:rPr>
              <w:t>001131</w:t>
            </w:r>
          </w:p>
        </w:tc>
        <w:tc>
          <w:tcPr>
            <w:tcW w:w="3544" w:type="dxa"/>
            <w:vAlign w:val="center"/>
          </w:tcPr>
          <w:p w:rsidR="00216912" w:rsidRPr="008C779E" w:rsidRDefault="00216912" w:rsidP="009D7146">
            <w:pPr>
              <w:autoSpaceDE w:val="0"/>
              <w:autoSpaceDN w:val="0"/>
              <w:adjustRightInd w:val="0"/>
              <w:spacing w:line="240" w:lineRule="atLeast"/>
              <w:rPr>
                <w:rFonts w:ascii="宋体"/>
                <w:bCs/>
                <w:kern w:val="0"/>
              </w:rPr>
            </w:pPr>
            <w:r>
              <w:rPr>
                <w:rFonts w:ascii="宋体" w:hint="eastAsia"/>
                <w:bCs/>
                <w:kern w:val="0"/>
              </w:rPr>
              <w:t>英语一外（硕免）</w:t>
            </w:r>
          </w:p>
        </w:tc>
        <w:tc>
          <w:tcPr>
            <w:tcW w:w="749" w:type="dxa"/>
            <w:vAlign w:val="center"/>
          </w:tcPr>
          <w:p w:rsidR="00216912" w:rsidRPr="008C779E" w:rsidRDefault="00216912" w:rsidP="009D7146">
            <w:pPr>
              <w:autoSpaceDE w:val="0"/>
              <w:autoSpaceDN w:val="0"/>
              <w:adjustRightInd w:val="0"/>
              <w:spacing w:line="240" w:lineRule="atLeast"/>
              <w:jc w:val="center"/>
              <w:rPr>
                <w:bCs/>
                <w:kern w:val="0"/>
              </w:rPr>
            </w:pPr>
            <w:r>
              <w:rPr>
                <w:bCs/>
                <w:kern w:val="0"/>
              </w:rPr>
              <w:t>90</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Pr>
                <w:bCs/>
                <w:kern w:val="0"/>
              </w:rPr>
              <w:t>2</w:t>
            </w:r>
          </w:p>
        </w:tc>
        <w:tc>
          <w:tcPr>
            <w:tcW w:w="1175" w:type="dxa"/>
            <w:vMerge w:val="restart"/>
            <w:vAlign w:val="center"/>
          </w:tcPr>
          <w:p w:rsidR="00216912" w:rsidRPr="008C779E" w:rsidRDefault="00216912" w:rsidP="009D7146">
            <w:pPr>
              <w:jc w:val="center"/>
            </w:pPr>
            <w:r w:rsidRPr="008C779E">
              <w:rPr>
                <w:rFonts w:hint="eastAsia"/>
              </w:rPr>
              <w:t>必修</w:t>
            </w:r>
            <w:r>
              <w:t>1</w:t>
            </w:r>
            <w:r w:rsidRPr="008C779E">
              <w:rPr>
                <w:rFonts w:hint="eastAsia"/>
              </w:rPr>
              <w:t>门</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szCs w:val="21"/>
              </w:rPr>
            </w:pPr>
            <w:r w:rsidRPr="008C779E">
              <w:rPr>
                <w:bCs/>
                <w:szCs w:val="21"/>
              </w:rPr>
              <w:t>0011</w:t>
            </w:r>
            <w:r>
              <w:rPr>
                <w:bCs/>
                <w:szCs w:val="21"/>
              </w:rPr>
              <w:t>32</w:t>
            </w:r>
          </w:p>
        </w:tc>
        <w:tc>
          <w:tcPr>
            <w:tcW w:w="3544" w:type="dxa"/>
            <w:vAlign w:val="center"/>
          </w:tcPr>
          <w:p w:rsidR="00216912" w:rsidRPr="008C779E" w:rsidRDefault="00216912" w:rsidP="009D7146">
            <w:pPr>
              <w:autoSpaceDE w:val="0"/>
              <w:autoSpaceDN w:val="0"/>
              <w:adjustRightInd w:val="0"/>
              <w:spacing w:line="240" w:lineRule="atLeast"/>
              <w:rPr>
                <w:rFonts w:ascii="宋体"/>
                <w:kern w:val="0"/>
              </w:rPr>
            </w:pPr>
            <w:r w:rsidRPr="008C779E">
              <w:rPr>
                <w:rFonts w:ascii="宋体" w:hint="eastAsia"/>
                <w:bCs/>
                <w:kern w:val="0"/>
              </w:rPr>
              <w:t>英语一外（硕）</w:t>
            </w:r>
          </w:p>
        </w:tc>
        <w:tc>
          <w:tcPr>
            <w:tcW w:w="749" w:type="dxa"/>
            <w:vAlign w:val="center"/>
          </w:tcPr>
          <w:p w:rsidR="00216912" w:rsidRPr="008C779E" w:rsidRDefault="00216912" w:rsidP="009D7146">
            <w:pPr>
              <w:autoSpaceDE w:val="0"/>
              <w:autoSpaceDN w:val="0"/>
              <w:adjustRightInd w:val="0"/>
              <w:spacing w:line="240" w:lineRule="atLeast"/>
              <w:jc w:val="center"/>
              <w:rPr>
                <w:kern w:val="0"/>
              </w:rPr>
            </w:pPr>
            <w:r w:rsidRPr="008C779E">
              <w:rPr>
                <w:bCs/>
                <w:kern w:val="0"/>
              </w:rPr>
              <w:t>90</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2</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szCs w:val="21"/>
              </w:rPr>
            </w:pPr>
            <w:r w:rsidRPr="008C779E">
              <w:rPr>
                <w:bCs/>
                <w:szCs w:val="21"/>
              </w:rPr>
              <w:t>0011</w:t>
            </w:r>
            <w:r>
              <w:rPr>
                <w:bCs/>
                <w:szCs w:val="21"/>
              </w:rPr>
              <w:t>33</w:t>
            </w:r>
          </w:p>
        </w:tc>
        <w:tc>
          <w:tcPr>
            <w:tcW w:w="3544" w:type="dxa"/>
            <w:vAlign w:val="center"/>
          </w:tcPr>
          <w:p w:rsidR="00216912" w:rsidRPr="008C779E" w:rsidRDefault="00216912" w:rsidP="009D7146">
            <w:pPr>
              <w:spacing w:line="240" w:lineRule="atLeast"/>
              <w:rPr>
                <w:rFonts w:ascii="宋体"/>
              </w:rPr>
            </w:pPr>
            <w:r w:rsidRPr="008C779E">
              <w:rPr>
                <w:rFonts w:ascii="宋体" w:hint="eastAsia"/>
                <w:bCs/>
                <w:kern w:val="0"/>
              </w:rPr>
              <w:t>日语一外（硕）</w:t>
            </w:r>
          </w:p>
        </w:tc>
        <w:tc>
          <w:tcPr>
            <w:tcW w:w="749" w:type="dxa"/>
            <w:vAlign w:val="center"/>
          </w:tcPr>
          <w:p w:rsidR="00216912" w:rsidRPr="008C779E" w:rsidRDefault="00216912" w:rsidP="009D7146">
            <w:pPr>
              <w:autoSpaceDE w:val="0"/>
              <w:autoSpaceDN w:val="0"/>
              <w:adjustRightInd w:val="0"/>
              <w:spacing w:line="240" w:lineRule="atLeast"/>
              <w:jc w:val="center"/>
              <w:rPr>
                <w:kern w:val="0"/>
              </w:rPr>
            </w:pPr>
            <w:r w:rsidRPr="008C779E">
              <w:rPr>
                <w:bCs/>
                <w:kern w:val="0"/>
              </w:rPr>
              <w:t>90</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2</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szCs w:val="21"/>
              </w:rPr>
            </w:pPr>
            <w:r w:rsidRPr="008C779E">
              <w:rPr>
                <w:bCs/>
                <w:szCs w:val="21"/>
              </w:rPr>
              <w:t>0011</w:t>
            </w:r>
            <w:r>
              <w:rPr>
                <w:bCs/>
                <w:szCs w:val="21"/>
              </w:rPr>
              <w:t>34</w:t>
            </w:r>
          </w:p>
        </w:tc>
        <w:tc>
          <w:tcPr>
            <w:tcW w:w="3544" w:type="dxa"/>
            <w:vAlign w:val="center"/>
          </w:tcPr>
          <w:p w:rsidR="00216912" w:rsidRPr="008C779E" w:rsidRDefault="00216912" w:rsidP="009D7146">
            <w:pPr>
              <w:spacing w:line="240" w:lineRule="atLeast"/>
              <w:rPr>
                <w:rFonts w:ascii="宋体"/>
              </w:rPr>
            </w:pPr>
            <w:r w:rsidRPr="008C779E">
              <w:rPr>
                <w:rFonts w:ascii="宋体" w:hint="eastAsia"/>
                <w:bCs/>
                <w:kern w:val="0"/>
              </w:rPr>
              <w:t>俄语一外（硕）</w:t>
            </w:r>
          </w:p>
        </w:tc>
        <w:tc>
          <w:tcPr>
            <w:tcW w:w="749" w:type="dxa"/>
            <w:vAlign w:val="center"/>
          </w:tcPr>
          <w:p w:rsidR="00216912" w:rsidRPr="008C779E" w:rsidRDefault="00216912" w:rsidP="009D7146">
            <w:pPr>
              <w:autoSpaceDE w:val="0"/>
              <w:autoSpaceDN w:val="0"/>
              <w:adjustRightInd w:val="0"/>
              <w:spacing w:line="240" w:lineRule="atLeast"/>
              <w:jc w:val="center"/>
              <w:rPr>
                <w:kern w:val="0"/>
              </w:rPr>
            </w:pPr>
            <w:r w:rsidRPr="008C779E">
              <w:rPr>
                <w:bCs/>
                <w:kern w:val="0"/>
              </w:rPr>
              <w:t>90</w:t>
            </w:r>
          </w:p>
        </w:tc>
        <w:tc>
          <w:tcPr>
            <w:tcW w:w="782" w:type="dxa"/>
            <w:vAlign w:val="center"/>
          </w:tcPr>
          <w:p w:rsidR="00216912" w:rsidRPr="008C779E" w:rsidRDefault="00216912" w:rsidP="009D7146">
            <w:pPr>
              <w:autoSpaceDE w:val="0"/>
              <w:autoSpaceDN w:val="0"/>
              <w:adjustRightInd w:val="0"/>
              <w:spacing w:line="240" w:lineRule="atLeast"/>
              <w:jc w:val="center"/>
              <w:rPr>
                <w:bCs/>
                <w:kern w:val="0"/>
              </w:rPr>
            </w:pPr>
            <w:r w:rsidRPr="008C779E">
              <w:rPr>
                <w:bCs/>
                <w:kern w:val="0"/>
              </w:rPr>
              <w:t>2</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ign w:val="center"/>
          </w:tcPr>
          <w:p w:rsidR="00216912" w:rsidRPr="008C779E" w:rsidRDefault="00216912" w:rsidP="009D7146">
            <w:pPr>
              <w:jc w:val="center"/>
            </w:pPr>
          </w:p>
        </w:tc>
        <w:tc>
          <w:tcPr>
            <w:tcW w:w="992" w:type="dxa"/>
            <w:vAlign w:val="center"/>
          </w:tcPr>
          <w:p w:rsidR="00216912" w:rsidRPr="008C779E" w:rsidRDefault="00216912" w:rsidP="009D7146">
            <w:pPr>
              <w:jc w:val="center"/>
              <w:rPr>
                <w:bCs/>
                <w:szCs w:val="21"/>
              </w:rPr>
            </w:pPr>
          </w:p>
        </w:tc>
        <w:tc>
          <w:tcPr>
            <w:tcW w:w="3544" w:type="dxa"/>
            <w:vAlign w:val="center"/>
          </w:tcPr>
          <w:p w:rsidR="00216912" w:rsidRPr="005D3206" w:rsidRDefault="00216912" w:rsidP="00B73B99">
            <w:pPr>
              <w:spacing w:line="240" w:lineRule="atLeast"/>
              <w:rPr>
                <w:rFonts w:ascii="宋体"/>
                <w:bCs/>
                <w:kern w:val="0"/>
              </w:rPr>
            </w:pPr>
            <w:r w:rsidRPr="005D3206">
              <w:rPr>
                <w:rFonts w:ascii="宋体" w:hint="eastAsia"/>
                <w:bCs/>
                <w:kern w:val="0"/>
              </w:rPr>
              <w:t>人文</w:t>
            </w:r>
            <w:r>
              <w:rPr>
                <w:rFonts w:ascii="宋体" w:hint="eastAsia"/>
                <w:bCs/>
                <w:kern w:val="0"/>
              </w:rPr>
              <w:t>或管理</w:t>
            </w:r>
            <w:r w:rsidRPr="005D3206">
              <w:rPr>
                <w:rFonts w:ascii="宋体" w:hint="eastAsia"/>
                <w:bCs/>
                <w:kern w:val="0"/>
              </w:rPr>
              <w:t>专题课</w:t>
            </w:r>
          </w:p>
        </w:tc>
        <w:tc>
          <w:tcPr>
            <w:tcW w:w="749" w:type="dxa"/>
            <w:vAlign w:val="center"/>
          </w:tcPr>
          <w:p w:rsidR="00216912" w:rsidRPr="005D3206" w:rsidRDefault="00216912" w:rsidP="00B73B99">
            <w:pPr>
              <w:autoSpaceDE w:val="0"/>
              <w:autoSpaceDN w:val="0"/>
              <w:adjustRightInd w:val="0"/>
              <w:spacing w:line="240" w:lineRule="atLeast"/>
              <w:jc w:val="center"/>
              <w:rPr>
                <w:bCs/>
                <w:kern w:val="0"/>
              </w:rPr>
            </w:pPr>
            <w:r w:rsidRPr="005D3206">
              <w:rPr>
                <w:bCs/>
                <w:kern w:val="0"/>
              </w:rPr>
              <w:t>1</w:t>
            </w:r>
            <w:r>
              <w:rPr>
                <w:bCs/>
                <w:kern w:val="0"/>
              </w:rPr>
              <w:t>8</w:t>
            </w:r>
          </w:p>
        </w:tc>
        <w:tc>
          <w:tcPr>
            <w:tcW w:w="782" w:type="dxa"/>
            <w:vAlign w:val="center"/>
          </w:tcPr>
          <w:p w:rsidR="00216912" w:rsidRPr="005D3206" w:rsidRDefault="00216912" w:rsidP="00B73B99">
            <w:pPr>
              <w:autoSpaceDE w:val="0"/>
              <w:autoSpaceDN w:val="0"/>
              <w:adjustRightInd w:val="0"/>
              <w:spacing w:line="240" w:lineRule="atLeast"/>
              <w:jc w:val="center"/>
              <w:rPr>
                <w:bCs/>
                <w:kern w:val="0"/>
              </w:rPr>
            </w:pPr>
            <w:r w:rsidRPr="005D3206">
              <w:rPr>
                <w:bCs/>
                <w:kern w:val="0"/>
              </w:rPr>
              <w:t>1</w:t>
            </w:r>
          </w:p>
        </w:tc>
        <w:tc>
          <w:tcPr>
            <w:tcW w:w="1175" w:type="dxa"/>
            <w:vAlign w:val="center"/>
          </w:tcPr>
          <w:p w:rsidR="00216912" w:rsidRPr="008C779E" w:rsidRDefault="00216912" w:rsidP="00B73B99">
            <w:pPr>
              <w:jc w:val="center"/>
            </w:pPr>
            <w:r>
              <w:rPr>
                <w:rFonts w:hint="eastAsia"/>
              </w:rPr>
              <w:t>理工</w:t>
            </w:r>
            <w:r w:rsidRPr="008C779E">
              <w:rPr>
                <w:rFonts w:hint="eastAsia"/>
              </w:rPr>
              <w:t>必修</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6277" w:type="dxa"/>
            <w:gridSpan w:val="4"/>
            <w:vAlign w:val="center"/>
          </w:tcPr>
          <w:p w:rsidR="00216912" w:rsidRPr="00133225" w:rsidRDefault="00216912" w:rsidP="009D7146">
            <w:pPr>
              <w:autoSpaceDE w:val="0"/>
              <w:autoSpaceDN w:val="0"/>
              <w:adjustRightInd w:val="0"/>
              <w:spacing w:line="240" w:lineRule="atLeast"/>
              <w:jc w:val="center"/>
              <w:rPr>
                <w:bCs/>
                <w:kern w:val="0"/>
              </w:rPr>
            </w:pPr>
            <w:r w:rsidRPr="00133225">
              <w:rPr>
                <w:rFonts w:ascii="黑体" w:eastAsia="黑体" w:hint="eastAsia"/>
              </w:rPr>
              <w:t>公共课必修学分小计</w:t>
            </w:r>
          </w:p>
        </w:tc>
        <w:tc>
          <w:tcPr>
            <w:tcW w:w="782" w:type="dxa"/>
            <w:vAlign w:val="center"/>
          </w:tcPr>
          <w:p w:rsidR="00216912" w:rsidRPr="00133225" w:rsidRDefault="00216912" w:rsidP="009D7146">
            <w:pPr>
              <w:autoSpaceDE w:val="0"/>
              <w:autoSpaceDN w:val="0"/>
              <w:adjustRightInd w:val="0"/>
              <w:spacing w:line="240" w:lineRule="atLeast"/>
              <w:jc w:val="center"/>
              <w:rPr>
                <w:rFonts w:ascii="黑体" w:eastAsia="黑体"/>
                <w:bCs/>
                <w:kern w:val="0"/>
              </w:rPr>
            </w:pPr>
            <w:r w:rsidRPr="00133225">
              <w:rPr>
                <w:rFonts w:ascii="黑体" w:eastAsia="黑体" w:hAnsi="宋体" w:hint="eastAsia"/>
                <w:bCs/>
                <w:kern w:val="0"/>
              </w:rPr>
              <w:t>≥</w:t>
            </w:r>
            <w:r w:rsidRPr="00133225">
              <w:rPr>
                <w:rFonts w:ascii="黑体" w:eastAsia="黑体" w:hAnsi="宋体"/>
                <w:bCs/>
                <w:kern w:val="0"/>
              </w:rPr>
              <w:t>6</w:t>
            </w:r>
          </w:p>
        </w:tc>
        <w:tc>
          <w:tcPr>
            <w:tcW w:w="1175" w:type="dxa"/>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jc w:val="center"/>
              <w:rPr>
                <w:rFonts w:ascii="宋体"/>
                <w:szCs w:val="21"/>
              </w:rPr>
            </w:pPr>
          </w:p>
        </w:tc>
        <w:tc>
          <w:tcPr>
            <w:tcW w:w="992" w:type="dxa"/>
            <w:vMerge w:val="restart"/>
            <w:vAlign w:val="center"/>
          </w:tcPr>
          <w:p w:rsidR="00216912" w:rsidRPr="005B21F4" w:rsidRDefault="00216912" w:rsidP="009D7146">
            <w:pPr>
              <w:jc w:val="center"/>
            </w:pPr>
            <w:r w:rsidRPr="005B21F4">
              <w:rPr>
                <w:rFonts w:hint="eastAsia"/>
              </w:rPr>
              <w:t>基础</w:t>
            </w:r>
          </w:p>
          <w:p w:rsidR="00216912" w:rsidRPr="005B21F4" w:rsidRDefault="00216912" w:rsidP="009D7146">
            <w:pPr>
              <w:jc w:val="center"/>
            </w:pPr>
            <w:r w:rsidRPr="005B21F4">
              <w:rPr>
                <w:rFonts w:hint="eastAsia"/>
              </w:rPr>
              <w:t>理论课</w:t>
            </w:r>
          </w:p>
        </w:tc>
        <w:tc>
          <w:tcPr>
            <w:tcW w:w="992" w:type="dxa"/>
            <w:vAlign w:val="center"/>
          </w:tcPr>
          <w:p w:rsidR="00216912" w:rsidRDefault="00216912" w:rsidP="00AB5F33">
            <w:pPr>
              <w:jc w:val="center"/>
              <w:rPr>
                <w:szCs w:val="21"/>
              </w:rPr>
            </w:pPr>
            <w:r>
              <w:rPr>
                <w:szCs w:val="21"/>
              </w:rPr>
              <w:t>001201</w:t>
            </w:r>
          </w:p>
        </w:tc>
        <w:tc>
          <w:tcPr>
            <w:tcW w:w="3544" w:type="dxa"/>
            <w:vAlign w:val="center"/>
          </w:tcPr>
          <w:p w:rsidR="00216912" w:rsidRDefault="00216912" w:rsidP="00AB5F33">
            <w:pPr>
              <w:rPr>
                <w:rFonts w:ascii="宋体"/>
                <w:color w:val="000000"/>
              </w:rPr>
            </w:pPr>
            <w:r>
              <w:rPr>
                <w:rFonts w:ascii="宋体" w:hAnsi="宋体" w:hint="eastAsia"/>
                <w:color w:val="000000"/>
              </w:rPr>
              <w:t>数值分析</w:t>
            </w:r>
            <w:r>
              <w:rPr>
                <w:rFonts w:ascii="宋体" w:hAnsi="宋体"/>
                <w:color w:val="000000"/>
              </w:rPr>
              <w:t>A</w:t>
            </w:r>
          </w:p>
        </w:tc>
        <w:tc>
          <w:tcPr>
            <w:tcW w:w="749" w:type="dxa"/>
            <w:vAlign w:val="center"/>
          </w:tcPr>
          <w:p w:rsidR="00216912" w:rsidRPr="005B21F4" w:rsidRDefault="00216912" w:rsidP="009D7146">
            <w:pPr>
              <w:jc w:val="center"/>
            </w:pPr>
            <w:r w:rsidRPr="005B21F4">
              <w:t>48</w:t>
            </w:r>
          </w:p>
        </w:tc>
        <w:tc>
          <w:tcPr>
            <w:tcW w:w="782" w:type="dxa"/>
            <w:vAlign w:val="center"/>
          </w:tcPr>
          <w:p w:rsidR="00216912" w:rsidRPr="005B21F4" w:rsidRDefault="00216912" w:rsidP="009D7146">
            <w:pPr>
              <w:jc w:val="center"/>
              <w:rPr>
                <w:bCs/>
              </w:rPr>
            </w:pPr>
            <w:r w:rsidRPr="005B21F4">
              <w:rPr>
                <w:bCs/>
              </w:rPr>
              <w:t>3</w:t>
            </w:r>
          </w:p>
        </w:tc>
        <w:tc>
          <w:tcPr>
            <w:tcW w:w="1175" w:type="dxa"/>
            <w:vMerge w:val="restart"/>
            <w:vAlign w:val="center"/>
          </w:tcPr>
          <w:p w:rsidR="00216912" w:rsidRPr="008C779E" w:rsidRDefault="00216912" w:rsidP="009D7146">
            <w:pPr>
              <w:jc w:val="center"/>
            </w:pPr>
            <w:r w:rsidRPr="008C779E">
              <w:rPr>
                <w:rFonts w:hint="eastAsia"/>
              </w:rPr>
              <w:t>必修</w:t>
            </w:r>
          </w:p>
          <w:p w:rsidR="00216912" w:rsidRPr="008C779E" w:rsidRDefault="00216912" w:rsidP="009D7146">
            <w:pPr>
              <w:jc w:val="center"/>
            </w:pPr>
            <w:r>
              <w:rPr>
                <w:rFonts w:hint="eastAsia"/>
              </w:rPr>
              <w:t>至少</w:t>
            </w:r>
            <w:r>
              <w:t>1</w:t>
            </w:r>
            <w:r w:rsidRPr="008C779E">
              <w:rPr>
                <w:rFonts w:hint="eastAsia"/>
              </w:rPr>
              <w:t>门</w:t>
            </w:r>
          </w:p>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rPr>
                <w:rFonts w:ascii="宋体"/>
                <w:szCs w:val="21"/>
              </w:rPr>
            </w:pPr>
          </w:p>
        </w:tc>
        <w:tc>
          <w:tcPr>
            <w:tcW w:w="992" w:type="dxa"/>
            <w:vMerge/>
            <w:vAlign w:val="center"/>
          </w:tcPr>
          <w:p w:rsidR="00216912" w:rsidRPr="005B21F4" w:rsidRDefault="00216912" w:rsidP="009D7146">
            <w:pPr>
              <w:jc w:val="center"/>
            </w:pPr>
          </w:p>
        </w:tc>
        <w:tc>
          <w:tcPr>
            <w:tcW w:w="992" w:type="dxa"/>
            <w:vAlign w:val="center"/>
          </w:tcPr>
          <w:p w:rsidR="00216912" w:rsidRDefault="00216912" w:rsidP="00AB5F33">
            <w:pPr>
              <w:jc w:val="center"/>
              <w:rPr>
                <w:szCs w:val="21"/>
              </w:rPr>
            </w:pPr>
            <w:r>
              <w:rPr>
                <w:szCs w:val="21"/>
              </w:rPr>
              <w:t>001203</w:t>
            </w:r>
          </w:p>
        </w:tc>
        <w:tc>
          <w:tcPr>
            <w:tcW w:w="3544" w:type="dxa"/>
            <w:vAlign w:val="center"/>
          </w:tcPr>
          <w:p w:rsidR="00216912" w:rsidRDefault="00216912" w:rsidP="00AB5F33">
            <w:pPr>
              <w:rPr>
                <w:rFonts w:ascii="宋体"/>
                <w:color w:val="000000"/>
              </w:rPr>
            </w:pPr>
            <w:r>
              <w:rPr>
                <w:rFonts w:ascii="宋体" w:hAnsi="宋体" w:hint="eastAsia"/>
                <w:color w:val="000000"/>
              </w:rPr>
              <w:t>矩阵理论</w:t>
            </w:r>
            <w:r>
              <w:rPr>
                <w:rFonts w:ascii="宋体" w:hAnsi="宋体"/>
                <w:color w:val="000000"/>
              </w:rPr>
              <w:t>A</w:t>
            </w:r>
          </w:p>
        </w:tc>
        <w:tc>
          <w:tcPr>
            <w:tcW w:w="749" w:type="dxa"/>
            <w:vAlign w:val="center"/>
          </w:tcPr>
          <w:p w:rsidR="00216912" w:rsidRPr="005B21F4" w:rsidRDefault="00216912" w:rsidP="009D7146">
            <w:pPr>
              <w:jc w:val="center"/>
            </w:pPr>
            <w:r w:rsidRPr="005B21F4">
              <w:t>48</w:t>
            </w:r>
          </w:p>
        </w:tc>
        <w:tc>
          <w:tcPr>
            <w:tcW w:w="782" w:type="dxa"/>
            <w:vAlign w:val="center"/>
          </w:tcPr>
          <w:p w:rsidR="00216912" w:rsidRPr="005B21F4" w:rsidRDefault="00216912" w:rsidP="009D7146">
            <w:pPr>
              <w:jc w:val="center"/>
              <w:rPr>
                <w:bCs/>
              </w:rPr>
            </w:pPr>
            <w:r w:rsidRPr="005B21F4">
              <w:rPr>
                <w:bCs/>
              </w:rPr>
              <w:t>3</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rPr>
                <w:rFonts w:ascii="宋体"/>
                <w:szCs w:val="21"/>
              </w:rPr>
            </w:pPr>
          </w:p>
        </w:tc>
        <w:tc>
          <w:tcPr>
            <w:tcW w:w="992" w:type="dxa"/>
            <w:vMerge/>
            <w:vAlign w:val="center"/>
          </w:tcPr>
          <w:p w:rsidR="00216912" w:rsidRPr="005B21F4" w:rsidRDefault="00216912" w:rsidP="009D7146">
            <w:pPr>
              <w:jc w:val="center"/>
            </w:pPr>
          </w:p>
        </w:tc>
        <w:tc>
          <w:tcPr>
            <w:tcW w:w="992" w:type="dxa"/>
            <w:vAlign w:val="center"/>
          </w:tcPr>
          <w:p w:rsidR="00216912" w:rsidRPr="00844C4E" w:rsidRDefault="00216912" w:rsidP="00AB5F33">
            <w:pPr>
              <w:jc w:val="center"/>
              <w:rPr>
                <w:szCs w:val="21"/>
              </w:rPr>
            </w:pPr>
            <w:r>
              <w:rPr>
                <w:szCs w:val="21"/>
              </w:rPr>
              <w:t>001205</w:t>
            </w:r>
          </w:p>
        </w:tc>
        <w:tc>
          <w:tcPr>
            <w:tcW w:w="3544" w:type="dxa"/>
            <w:vAlign w:val="center"/>
          </w:tcPr>
          <w:p w:rsidR="00216912" w:rsidRPr="00844C4E" w:rsidRDefault="00216912" w:rsidP="00AB5F33">
            <w:pPr>
              <w:rPr>
                <w:rFonts w:ascii="宋体"/>
                <w:color w:val="000000"/>
              </w:rPr>
            </w:pPr>
            <w:r>
              <w:rPr>
                <w:rFonts w:ascii="宋体" w:hAnsi="宋体" w:hint="eastAsia"/>
                <w:color w:val="000000"/>
              </w:rPr>
              <w:t>数理统计</w:t>
            </w:r>
            <w:r>
              <w:rPr>
                <w:rFonts w:ascii="宋体" w:hAnsi="宋体"/>
                <w:color w:val="000000"/>
              </w:rPr>
              <w:t>A</w:t>
            </w:r>
          </w:p>
        </w:tc>
        <w:tc>
          <w:tcPr>
            <w:tcW w:w="749" w:type="dxa"/>
            <w:vAlign w:val="center"/>
          </w:tcPr>
          <w:p w:rsidR="00216912" w:rsidRPr="005B21F4" w:rsidRDefault="00216912" w:rsidP="009D7146">
            <w:pPr>
              <w:jc w:val="center"/>
            </w:pPr>
            <w:r w:rsidRPr="005B21F4">
              <w:t>48</w:t>
            </w:r>
          </w:p>
        </w:tc>
        <w:tc>
          <w:tcPr>
            <w:tcW w:w="782" w:type="dxa"/>
            <w:vAlign w:val="center"/>
          </w:tcPr>
          <w:p w:rsidR="00216912" w:rsidRPr="005B21F4" w:rsidRDefault="00216912" w:rsidP="009D7146">
            <w:pPr>
              <w:jc w:val="center"/>
              <w:rPr>
                <w:bCs/>
              </w:rPr>
            </w:pPr>
            <w:r w:rsidRPr="005B21F4">
              <w:rPr>
                <w:bCs/>
              </w:rPr>
              <w:t>3</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rPr>
                <w:rFonts w:ascii="宋体"/>
                <w:szCs w:val="21"/>
              </w:rPr>
            </w:pPr>
          </w:p>
        </w:tc>
        <w:tc>
          <w:tcPr>
            <w:tcW w:w="992" w:type="dxa"/>
            <w:vMerge/>
            <w:vAlign w:val="center"/>
          </w:tcPr>
          <w:p w:rsidR="00216912" w:rsidRPr="005B21F4" w:rsidRDefault="00216912" w:rsidP="009D7146">
            <w:pPr>
              <w:jc w:val="center"/>
            </w:pPr>
          </w:p>
        </w:tc>
        <w:tc>
          <w:tcPr>
            <w:tcW w:w="992" w:type="dxa"/>
            <w:vAlign w:val="center"/>
          </w:tcPr>
          <w:p w:rsidR="00216912" w:rsidRPr="00844C4E" w:rsidRDefault="00216912" w:rsidP="00AB5F33">
            <w:pPr>
              <w:jc w:val="center"/>
              <w:rPr>
                <w:szCs w:val="21"/>
              </w:rPr>
            </w:pPr>
            <w:r>
              <w:rPr>
                <w:szCs w:val="21"/>
              </w:rPr>
              <w:t>001209</w:t>
            </w:r>
          </w:p>
        </w:tc>
        <w:tc>
          <w:tcPr>
            <w:tcW w:w="3544" w:type="dxa"/>
            <w:vAlign w:val="center"/>
          </w:tcPr>
          <w:p w:rsidR="00216912" w:rsidRPr="00844C4E" w:rsidRDefault="00216912" w:rsidP="00AB5F33">
            <w:pPr>
              <w:rPr>
                <w:rFonts w:ascii="宋体"/>
                <w:color w:val="000000"/>
              </w:rPr>
            </w:pPr>
            <w:r w:rsidRPr="00844C4E">
              <w:rPr>
                <w:rFonts w:ascii="宋体" w:hAnsi="宋体" w:hint="eastAsia"/>
                <w:color w:val="000000"/>
              </w:rPr>
              <w:t>泛函分析</w:t>
            </w:r>
          </w:p>
        </w:tc>
        <w:tc>
          <w:tcPr>
            <w:tcW w:w="749" w:type="dxa"/>
            <w:vAlign w:val="center"/>
          </w:tcPr>
          <w:p w:rsidR="00216912" w:rsidRPr="00844C4E" w:rsidRDefault="00216912" w:rsidP="00AB5F33">
            <w:pPr>
              <w:jc w:val="center"/>
            </w:pPr>
            <w:r>
              <w:t>32</w:t>
            </w:r>
          </w:p>
        </w:tc>
        <w:tc>
          <w:tcPr>
            <w:tcW w:w="782" w:type="dxa"/>
            <w:vAlign w:val="center"/>
          </w:tcPr>
          <w:p w:rsidR="00216912" w:rsidRPr="00844C4E" w:rsidRDefault="00216912" w:rsidP="00AB5F33">
            <w:pPr>
              <w:jc w:val="center"/>
            </w:pPr>
            <w:r>
              <w:t>2</w:t>
            </w:r>
          </w:p>
        </w:tc>
        <w:tc>
          <w:tcPr>
            <w:tcW w:w="1175" w:type="dxa"/>
            <w:vMerge/>
            <w:vAlign w:val="center"/>
          </w:tcPr>
          <w:p w:rsidR="00216912" w:rsidRPr="008C779E" w:rsidRDefault="00216912" w:rsidP="009D7146">
            <w:pPr>
              <w:jc w:val="center"/>
            </w:pP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rPr>
                <w:rFonts w:ascii="宋体"/>
                <w:szCs w:val="21"/>
              </w:rPr>
            </w:pPr>
          </w:p>
        </w:tc>
        <w:tc>
          <w:tcPr>
            <w:tcW w:w="6277" w:type="dxa"/>
            <w:gridSpan w:val="4"/>
            <w:vAlign w:val="center"/>
          </w:tcPr>
          <w:p w:rsidR="00216912" w:rsidRPr="005B21F4" w:rsidRDefault="00216912" w:rsidP="009D7146">
            <w:pPr>
              <w:autoSpaceDE w:val="0"/>
              <w:autoSpaceDN w:val="0"/>
              <w:adjustRightInd w:val="0"/>
              <w:spacing w:line="240" w:lineRule="atLeast"/>
              <w:jc w:val="center"/>
              <w:rPr>
                <w:bCs/>
                <w:kern w:val="0"/>
              </w:rPr>
            </w:pPr>
            <w:r w:rsidRPr="005B21F4">
              <w:rPr>
                <w:rFonts w:ascii="黑体" w:eastAsia="黑体" w:hint="eastAsia"/>
              </w:rPr>
              <w:t>基础理论课必修学分小计</w:t>
            </w:r>
          </w:p>
        </w:tc>
        <w:tc>
          <w:tcPr>
            <w:tcW w:w="782" w:type="dxa"/>
            <w:vAlign w:val="center"/>
          </w:tcPr>
          <w:p w:rsidR="00216912" w:rsidRPr="005B21F4" w:rsidRDefault="00216912" w:rsidP="009D7146">
            <w:pPr>
              <w:autoSpaceDE w:val="0"/>
              <w:autoSpaceDN w:val="0"/>
              <w:adjustRightInd w:val="0"/>
              <w:spacing w:line="240" w:lineRule="atLeast"/>
              <w:jc w:val="center"/>
              <w:rPr>
                <w:rFonts w:ascii="黑体" w:eastAsia="黑体"/>
                <w:bCs/>
                <w:kern w:val="0"/>
              </w:rPr>
            </w:pPr>
            <w:r w:rsidRPr="005B21F4">
              <w:rPr>
                <w:rFonts w:ascii="黑体" w:eastAsia="黑体" w:hAnsi="宋体" w:hint="eastAsia"/>
                <w:bCs/>
                <w:kern w:val="0"/>
              </w:rPr>
              <w:t>≥</w:t>
            </w:r>
            <w:r>
              <w:rPr>
                <w:rFonts w:ascii="黑体" w:eastAsia="黑体" w:hAnsi="宋体"/>
                <w:bCs/>
                <w:kern w:val="0"/>
              </w:rPr>
              <w:t>3</w:t>
            </w:r>
          </w:p>
        </w:tc>
        <w:tc>
          <w:tcPr>
            <w:tcW w:w="1175" w:type="dxa"/>
            <w:vAlign w:val="center"/>
          </w:tcPr>
          <w:p w:rsidR="00216912" w:rsidRPr="008C779E" w:rsidRDefault="00216912"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restart"/>
            <w:vAlign w:val="center"/>
          </w:tcPr>
          <w:p w:rsidR="00B852B5" w:rsidRPr="005B21F4" w:rsidRDefault="00B852B5" w:rsidP="009D7146">
            <w:pPr>
              <w:jc w:val="center"/>
            </w:pPr>
            <w:r w:rsidRPr="005B21F4">
              <w:rPr>
                <w:rFonts w:hint="eastAsia"/>
              </w:rPr>
              <w:t>专业</w:t>
            </w:r>
          </w:p>
          <w:p w:rsidR="00B852B5" w:rsidRPr="005B21F4" w:rsidRDefault="00B852B5" w:rsidP="009D7146">
            <w:pPr>
              <w:jc w:val="center"/>
            </w:pPr>
            <w:r w:rsidRPr="005B21F4">
              <w:rPr>
                <w:rFonts w:hint="eastAsia"/>
              </w:rPr>
              <w:t>理论课</w:t>
            </w:r>
          </w:p>
        </w:tc>
        <w:tc>
          <w:tcPr>
            <w:tcW w:w="992" w:type="dxa"/>
            <w:vAlign w:val="center"/>
          </w:tcPr>
          <w:p w:rsidR="00B852B5" w:rsidRPr="005B21F4" w:rsidRDefault="00B852B5" w:rsidP="00273518">
            <w:pPr>
              <w:jc w:val="center"/>
              <w:rPr>
                <w:bCs/>
                <w:szCs w:val="21"/>
              </w:rPr>
            </w:pPr>
            <w:r>
              <w:rPr>
                <w:bCs/>
                <w:szCs w:val="21"/>
              </w:rPr>
              <w:t>041301</w:t>
            </w:r>
          </w:p>
        </w:tc>
        <w:tc>
          <w:tcPr>
            <w:tcW w:w="3544" w:type="dxa"/>
            <w:vAlign w:val="center"/>
          </w:tcPr>
          <w:p w:rsidR="00B852B5" w:rsidRPr="00E72DFB" w:rsidRDefault="00B852B5" w:rsidP="00513F45">
            <w:pPr>
              <w:rPr>
                <w:rFonts w:ascii="宋体"/>
                <w:color w:val="000000"/>
              </w:rPr>
            </w:pPr>
            <w:r w:rsidRPr="00E72DFB">
              <w:rPr>
                <w:rFonts w:ascii="宋体" w:hAnsi="宋体" w:hint="eastAsia"/>
                <w:color w:val="000000"/>
              </w:rPr>
              <w:t>粘性流体力学</w:t>
            </w:r>
          </w:p>
        </w:tc>
        <w:tc>
          <w:tcPr>
            <w:tcW w:w="749" w:type="dxa"/>
            <w:vAlign w:val="center"/>
          </w:tcPr>
          <w:p w:rsidR="00B852B5" w:rsidRPr="00E72DFB" w:rsidRDefault="00B852B5" w:rsidP="00273518">
            <w:pPr>
              <w:jc w:val="center"/>
            </w:pPr>
            <w:r w:rsidRPr="00E72DFB">
              <w:t>48</w:t>
            </w:r>
          </w:p>
        </w:tc>
        <w:tc>
          <w:tcPr>
            <w:tcW w:w="782" w:type="dxa"/>
            <w:vAlign w:val="center"/>
          </w:tcPr>
          <w:p w:rsidR="00B852B5" w:rsidRPr="00E72DFB" w:rsidRDefault="00B852B5" w:rsidP="00273518">
            <w:pPr>
              <w:jc w:val="center"/>
            </w:pPr>
            <w:r w:rsidRPr="00E72DFB">
              <w:t>3</w:t>
            </w:r>
          </w:p>
        </w:tc>
        <w:tc>
          <w:tcPr>
            <w:tcW w:w="1175" w:type="dxa"/>
            <w:vMerge w:val="restart"/>
            <w:vAlign w:val="center"/>
          </w:tcPr>
          <w:p w:rsidR="00B852B5" w:rsidRDefault="00B852B5" w:rsidP="000A5578">
            <w:pPr>
              <w:jc w:val="center"/>
            </w:pPr>
            <w:r>
              <w:rPr>
                <w:rFonts w:hint="eastAsia"/>
              </w:rPr>
              <w:t>必修</w:t>
            </w:r>
          </w:p>
          <w:p w:rsidR="00B852B5" w:rsidRPr="008C779E" w:rsidRDefault="00B852B5" w:rsidP="000A5578">
            <w:pPr>
              <w:jc w:val="center"/>
            </w:pPr>
            <w:r>
              <w:rPr>
                <w:rFonts w:hint="eastAsia"/>
              </w:rPr>
              <w:t>至少</w:t>
            </w:r>
            <w:r>
              <w:t>1</w:t>
            </w:r>
            <w:r>
              <w:rPr>
                <w:rFonts w:hint="eastAsia"/>
              </w:rPr>
              <w:t>门</w:t>
            </w: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041303</w:t>
            </w:r>
          </w:p>
        </w:tc>
        <w:tc>
          <w:tcPr>
            <w:tcW w:w="3544" w:type="dxa"/>
            <w:vAlign w:val="center"/>
          </w:tcPr>
          <w:p w:rsidR="00B852B5" w:rsidRPr="00E72DFB" w:rsidRDefault="00B852B5" w:rsidP="00273518">
            <w:pPr>
              <w:rPr>
                <w:rFonts w:ascii="宋体"/>
                <w:color w:val="000000"/>
              </w:rPr>
            </w:pPr>
            <w:r w:rsidRPr="00E72DFB">
              <w:rPr>
                <w:rFonts w:ascii="宋体" w:hAnsi="宋体" w:hint="eastAsia"/>
                <w:color w:val="000000"/>
              </w:rPr>
              <w:t>高等固体力学</w:t>
            </w:r>
          </w:p>
        </w:tc>
        <w:tc>
          <w:tcPr>
            <w:tcW w:w="749" w:type="dxa"/>
            <w:vAlign w:val="center"/>
          </w:tcPr>
          <w:p w:rsidR="00B852B5" w:rsidRPr="00E72DFB" w:rsidRDefault="00B852B5" w:rsidP="00273518">
            <w:pPr>
              <w:jc w:val="center"/>
            </w:pPr>
            <w:r w:rsidRPr="00E72DFB">
              <w:t>48</w:t>
            </w:r>
          </w:p>
        </w:tc>
        <w:tc>
          <w:tcPr>
            <w:tcW w:w="782" w:type="dxa"/>
            <w:vAlign w:val="center"/>
          </w:tcPr>
          <w:p w:rsidR="00B852B5" w:rsidRPr="00E72DFB" w:rsidRDefault="00B852B5" w:rsidP="00273518">
            <w:pPr>
              <w:jc w:val="center"/>
            </w:pPr>
            <w:r w:rsidRPr="00E72DFB">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041304</w:t>
            </w:r>
          </w:p>
        </w:tc>
        <w:tc>
          <w:tcPr>
            <w:tcW w:w="3544" w:type="dxa"/>
            <w:vAlign w:val="center"/>
          </w:tcPr>
          <w:p w:rsidR="00B852B5" w:rsidRPr="00E72DFB" w:rsidRDefault="00B852B5" w:rsidP="00273518">
            <w:pPr>
              <w:rPr>
                <w:rFonts w:ascii="宋体"/>
                <w:color w:val="000000"/>
              </w:rPr>
            </w:pPr>
            <w:r>
              <w:rPr>
                <w:rFonts w:ascii="宋体" w:hint="eastAsia"/>
                <w:color w:val="000000"/>
              </w:rPr>
              <w:t>高等结构动力学</w:t>
            </w:r>
          </w:p>
        </w:tc>
        <w:tc>
          <w:tcPr>
            <w:tcW w:w="749" w:type="dxa"/>
            <w:vAlign w:val="center"/>
          </w:tcPr>
          <w:p w:rsidR="00B852B5" w:rsidRPr="00E72DFB" w:rsidRDefault="00B852B5" w:rsidP="00273518">
            <w:pPr>
              <w:jc w:val="center"/>
            </w:pPr>
            <w:r w:rsidRPr="00E72DFB">
              <w:t>48</w:t>
            </w:r>
          </w:p>
        </w:tc>
        <w:tc>
          <w:tcPr>
            <w:tcW w:w="782" w:type="dxa"/>
            <w:vAlign w:val="center"/>
          </w:tcPr>
          <w:p w:rsidR="00B852B5" w:rsidRPr="00E72DFB" w:rsidRDefault="00B852B5" w:rsidP="00273518">
            <w:pPr>
              <w:jc w:val="center"/>
            </w:pPr>
            <w:r w:rsidRPr="00E72DFB">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041307</w:t>
            </w:r>
          </w:p>
        </w:tc>
        <w:tc>
          <w:tcPr>
            <w:tcW w:w="3544" w:type="dxa"/>
            <w:vAlign w:val="center"/>
          </w:tcPr>
          <w:p w:rsidR="00B852B5" w:rsidRPr="00E72DFB" w:rsidRDefault="00B852B5" w:rsidP="00273518">
            <w:pPr>
              <w:rPr>
                <w:rFonts w:ascii="宋体"/>
                <w:color w:val="000000"/>
              </w:rPr>
            </w:pPr>
            <w:r>
              <w:rPr>
                <w:rFonts w:ascii="宋体" w:hAnsi="宋体" w:hint="eastAsia"/>
                <w:color w:val="000000"/>
              </w:rPr>
              <w:t>高等传热传质学</w:t>
            </w:r>
          </w:p>
        </w:tc>
        <w:tc>
          <w:tcPr>
            <w:tcW w:w="749" w:type="dxa"/>
            <w:vAlign w:val="center"/>
          </w:tcPr>
          <w:p w:rsidR="00B852B5" w:rsidRPr="00E72DFB" w:rsidRDefault="00B852B5" w:rsidP="00273518">
            <w:pPr>
              <w:jc w:val="center"/>
            </w:pPr>
            <w:r w:rsidRPr="00E72DFB">
              <w:t>48</w:t>
            </w:r>
          </w:p>
        </w:tc>
        <w:tc>
          <w:tcPr>
            <w:tcW w:w="782" w:type="dxa"/>
            <w:vAlign w:val="center"/>
          </w:tcPr>
          <w:p w:rsidR="00B852B5" w:rsidRPr="00E72DFB" w:rsidRDefault="00B852B5" w:rsidP="00273518">
            <w:pPr>
              <w:jc w:val="center"/>
            </w:pPr>
            <w:r w:rsidRPr="00E72DFB">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041308</w:t>
            </w:r>
          </w:p>
        </w:tc>
        <w:tc>
          <w:tcPr>
            <w:tcW w:w="3544" w:type="dxa"/>
            <w:vAlign w:val="center"/>
          </w:tcPr>
          <w:p w:rsidR="00B852B5" w:rsidRDefault="00B852B5" w:rsidP="00273518">
            <w:pPr>
              <w:rPr>
                <w:rFonts w:ascii="宋体"/>
                <w:color w:val="000000"/>
              </w:rPr>
            </w:pPr>
            <w:r>
              <w:rPr>
                <w:rFonts w:ascii="宋体" w:hAnsi="宋体" w:hint="eastAsia"/>
                <w:color w:val="000000"/>
              </w:rPr>
              <w:t>高等燃烧学</w:t>
            </w:r>
          </w:p>
        </w:tc>
        <w:tc>
          <w:tcPr>
            <w:tcW w:w="749" w:type="dxa"/>
            <w:vAlign w:val="center"/>
          </w:tcPr>
          <w:p w:rsidR="00B852B5" w:rsidRPr="00E72DFB" w:rsidRDefault="00B852B5" w:rsidP="00273518">
            <w:pPr>
              <w:jc w:val="center"/>
            </w:pPr>
            <w:r>
              <w:t>48</w:t>
            </w:r>
          </w:p>
        </w:tc>
        <w:tc>
          <w:tcPr>
            <w:tcW w:w="782" w:type="dxa"/>
            <w:vAlign w:val="center"/>
          </w:tcPr>
          <w:p w:rsidR="00B852B5" w:rsidRPr="00E72DFB" w:rsidRDefault="00B852B5" w:rsidP="00273518">
            <w:pPr>
              <w:jc w:val="center"/>
            </w:pPr>
            <w:r>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041309</w:t>
            </w:r>
          </w:p>
        </w:tc>
        <w:tc>
          <w:tcPr>
            <w:tcW w:w="3544" w:type="dxa"/>
            <w:vAlign w:val="center"/>
          </w:tcPr>
          <w:p w:rsidR="00B852B5" w:rsidRDefault="00B852B5" w:rsidP="00273518">
            <w:pPr>
              <w:rPr>
                <w:rFonts w:ascii="宋体"/>
                <w:color w:val="000000"/>
              </w:rPr>
            </w:pPr>
            <w:r>
              <w:rPr>
                <w:rFonts w:ascii="宋体" w:hAnsi="宋体" w:hint="eastAsia"/>
                <w:color w:val="000000"/>
              </w:rPr>
              <w:t>声学原理</w:t>
            </w:r>
          </w:p>
        </w:tc>
        <w:tc>
          <w:tcPr>
            <w:tcW w:w="749" w:type="dxa"/>
            <w:vAlign w:val="center"/>
          </w:tcPr>
          <w:p w:rsidR="00B852B5" w:rsidRPr="00E72DFB" w:rsidRDefault="00B852B5" w:rsidP="00273518">
            <w:pPr>
              <w:jc w:val="center"/>
            </w:pPr>
            <w:r>
              <w:t>48</w:t>
            </w:r>
          </w:p>
        </w:tc>
        <w:tc>
          <w:tcPr>
            <w:tcW w:w="782" w:type="dxa"/>
            <w:vAlign w:val="center"/>
          </w:tcPr>
          <w:p w:rsidR="00B852B5" w:rsidRPr="00E72DFB" w:rsidRDefault="00B852B5" w:rsidP="00273518">
            <w:pPr>
              <w:jc w:val="center"/>
            </w:pPr>
            <w:r>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031301</w:t>
            </w:r>
          </w:p>
        </w:tc>
        <w:tc>
          <w:tcPr>
            <w:tcW w:w="3544" w:type="dxa"/>
            <w:vAlign w:val="center"/>
          </w:tcPr>
          <w:p w:rsidR="00B852B5" w:rsidRPr="00E72DFB" w:rsidRDefault="00B852B5" w:rsidP="00273518">
            <w:pPr>
              <w:rPr>
                <w:rFonts w:ascii="宋体"/>
                <w:color w:val="000000"/>
              </w:rPr>
            </w:pPr>
            <w:r>
              <w:rPr>
                <w:rFonts w:ascii="宋体" w:hAnsi="宋体" w:hint="eastAsia"/>
                <w:color w:val="000000"/>
              </w:rPr>
              <w:t>线性系统（</w:t>
            </w:r>
            <w:r>
              <w:rPr>
                <w:rFonts w:ascii="宋体" w:hAnsi="宋体"/>
                <w:color w:val="000000"/>
              </w:rPr>
              <w:t>I</w:t>
            </w:r>
            <w:r w:rsidRPr="00E72DFB">
              <w:rPr>
                <w:rFonts w:ascii="宋体" w:hAnsi="宋体" w:hint="eastAsia"/>
                <w:color w:val="000000"/>
              </w:rPr>
              <w:t>）</w:t>
            </w:r>
          </w:p>
        </w:tc>
        <w:tc>
          <w:tcPr>
            <w:tcW w:w="749" w:type="dxa"/>
            <w:vAlign w:val="center"/>
          </w:tcPr>
          <w:p w:rsidR="00B852B5" w:rsidRPr="00E72DFB" w:rsidRDefault="00B852B5" w:rsidP="00273518">
            <w:pPr>
              <w:jc w:val="center"/>
            </w:pPr>
            <w:r w:rsidRPr="00E72DFB">
              <w:t>4</w:t>
            </w:r>
            <w:r>
              <w:t>8</w:t>
            </w:r>
          </w:p>
        </w:tc>
        <w:tc>
          <w:tcPr>
            <w:tcW w:w="782" w:type="dxa"/>
            <w:vAlign w:val="center"/>
          </w:tcPr>
          <w:p w:rsidR="00B852B5" w:rsidRPr="00E72DFB" w:rsidRDefault="00B852B5" w:rsidP="00273518">
            <w:pPr>
              <w:jc w:val="center"/>
            </w:pPr>
            <w:r w:rsidRPr="00E72DFB">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5B21F4" w:rsidRDefault="00B852B5" w:rsidP="00273518">
            <w:pPr>
              <w:jc w:val="center"/>
              <w:rPr>
                <w:bCs/>
                <w:szCs w:val="21"/>
              </w:rPr>
            </w:pPr>
            <w:r>
              <w:rPr>
                <w:bCs/>
                <w:szCs w:val="21"/>
              </w:rPr>
              <w:t>041311</w:t>
            </w:r>
          </w:p>
        </w:tc>
        <w:tc>
          <w:tcPr>
            <w:tcW w:w="3544" w:type="dxa"/>
            <w:vAlign w:val="center"/>
          </w:tcPr>
          <w:p w:rsidR="00B852B5" w:rsidRPr="005B21F4" w:rsidRDefault="00B852B5" w:rsidP="00273518">
            <w:pPr>
              <w:spacing w:line="240" w:lineRule="atLeast"/>
              <w:rPr>
                <w:rFonts w:ascii="宋体"/>
                <w:bCs/>
                <w:kern w:val="0"/>
              </w:rPr>
            </w:pPr>
            <w:r>
              <w:rPr>
                <w:rFonts w:ascii="宋体" w:hint="eastAsia"/>
                <w:bCs/>
                <w:kern w:val="0"/>
              </w:rPr>
              <w:t>航空燃气涡轮发动机总体设计</w:t>
            </w:r>
          </w:p>
        </w:tc>
        <w:tc>
          <w:tcPr>
            <w:tcW w:w="749" w:type="dxa"/>
            <w:vAlign w:val="center"/>
          </w:tcPr>
          <w:p w:rsidR="00B852B5" w:rsidRPr="000A5578" w:rsidRDefault="00B852B5" w:rsidP="00273518">
            <w:pPr>
              <w:autoSpaceDE w:val="0"/>
              <w:autoSpaceDN w:val="0"/>
              <w:adjustRightInd w:val="0"/>
              <w:spacing w:line="240" w:lineRule="atLeast"/>
              <w:jc w:val="center"/>
              <w:rPr>
                <w:bCs/>
                <w:kern w:val="0"/>
              </w:rPr>
            </w:pPr>
            <w:r>
              <w:rPr>
                <w:bCs/>
                <w:kern w:val="0"/>
              </w:rPr>
              <w:t>48</w:t>
            </w:r>
          </w:p>
        </w:tc>
        <w:tc>
          <w:tcPr>
            <w:tcW w:w="782" w:type="dxa"/>
            <w:vAlign w:val="center"/>
          </w:tcPr>
          <w:p w:rsidR="00B852B5" w:rsidRPr="005B21F4" w:rsidRDefault="00B852B5" w:rsidP="00273518">
            <w:pPr>
              <w:autoSpaceDE w:val="0"/>
              <w:autoSpaceDN w:val="0"/>
              <w:adjustRightInd w:val="0"/>
              <w:spacing w:line="240" w:lineRule="atLeast"/>
              <w:jc w:val="center"/>
              <w:rPr>
                <w:bCs/>
                <w:kern w:val="0"/>
              </w:rPr>
            </w:pPr>
            <w:r>
              <w:rPr>
                <w:bCs/>
                <w:kern w:val="0"/>
              </w:rPr>
              <w:t>3</w:t>
            </w:r>
          </w:p>
        </w:tc>
        <w:tc>
          <w:tcPr>
            <w:tcW w:w="1175" w:type="dxa"/>
            <w:vMerge/>
            <w:vAlign w:val="center"/>
          </w:tcPr>
          <w:p w:rsidR="00B852B5" w:rsidRPr="008C779E" w:rsidRDefault="00B852B5" w:rsidP="009D7146">
            <w:pPr>
              <w:jc w:val="center"/>
            </w:pPr>
          </w:p>
        </w:tc>
      </w:tr>
      <w:tr w:rsidR="00B852B5" w:rsidRPr="008C779E" w:rsidTr="009D7146">
        <w:trPr>
          <w:cantSplit/>
          <w:trHeight w:val="340"/>
          <w:jc w:val="center"/>
        </w:trPr>
        <w:tc>
          <w:tcPr>
            <w:tcW w:w="498" w:type="dxa"/>
            <w:vMerge/>
            <w:vAlign w:val="center"/>
          </w:tcPr>
          <w:p w:rsidR="00B852B5" w:rsidRPr="008C779E" w:rsidRDefault="00B852B5" w:rsidP="009D7146">
            <w:pPr>
              <w:jc w:val="center"/>
            </w:pPr>
          </w:p>
        </w:tc>
        <w:tc>
          <w:tcPr>
            <w:tcW w:w="425" w:type="dxa"/>
            <w:vMerge/>
            <w:vAlign w:val="center"/>
          </w:tcPr>
          <w:p w:rsidR="00B852B5" w:rsidRPr="008C779E" w:rsidRDefault="00B852B5" w:rsidP="009D7146">
            <w:pPr>
              <w:spacing w:line="360" w:lineRule="exact"/>
              <w:rPr>
                <w:rFonts w:ascii="宋体"/>
                <w:szCs w:val="21"/>
              </w:rPr>
            </w:pPr>
          </w:p>
        </w:tc>
        <w:tc>
          <w:tcPr>
            <w:tcW w:w="992" w:type="dxa"/>
            <w:vMerge/>
            <w:vAlign w:val="center"/>
          </w:tcPr>
          <w:p w:rsidR="00B852B5" w:rsidRPr="005B21F4" w:rsidRDefault="00B852B5" w:rsidP="009D7146">
            <w:pPr>
              <w:jc w:val="center"/>
            </w:pPr>
          </w:p>
        </w:tc>
        <w:tc>
          <w:tcPr>
            <w:tcW w:w="992" w:type="dxa"/>
            <w:vAlign w:val="center"/>
          </w:tcPr>
          <w:p w:rsidR="00B852B5" w:rsidRPr="00E72DFB" w:rsidRDefault="00B852B5" w:rsidP="00273518">
            <w:pPr>
              <w:jc w:val="center"/>
              <w:rPr>
                <w:szCs w:val="21"/>
              </w:rPr>
            </w:pPr>
            <w:r>
              <w:rPr>
                <w:szCs w:val="21"/>
              </w:rPr>
              <w:t>041399</w:t>
            </w:r>
          </w:p>
        </w:tc>
        <w:tc>
          <w:tcPr>
            <w:tcW w:w="3544" w:type="dxa"/>
            <w:vAlign w:val="center"/>
          </w:tcPr>
          <w:p w:rsidR="00B852B5" w:rsidRPr="00E72DFB" w:rsidRDefault="00B852B5" w:rsidP="00273518">
            <w:pPr>
              <w:rPr>
                <w:rFonts w:ascii="宋体"/>
                <w:color w:val="000000"/>
              </w:rPr>
            </w:pPr>
            <w:r>
              <w:rPr>
                <w:rFonts w:ascii="宋体" w:hint="eastAsia"/>
                <w:color w:val="000000"/>
              </w:rPr>
              <w:t>科学写作与报告</w:t>
            </w:r>
          </w:p>
        </w:tc>
        <w:tc>
          <w:tcPr>
            <w:tcW w:w="749" w:type="dxa"/>
            <w:vAlign w:val="center"/>
          </w:tcPr>
          <w:p w:rsidR="00B852B5" w:rsidRPr="00E72DFB" w:rsidRDefault="00B852B5" w:rsidP="00273518">
            <w:pPr>
              <w:jc w:val="center"/>
            </w:pPr>
            <w:r>
              <w:t>16</w:t>
            </w:r>
          </w:p>
        </w:tc>
        <w:tc>
          <w:tcPr>
            <w:tcW w:w="782" w:type="dxa"/>
            <w:vAlign w:val="center"/>
          </w:tcPr>
          <w:p w:rsidR="00B852B5" w:rsidRPr="00E72DFB" w:rsidRDefault="00B852B5" w:rsidP="00273518">
            <w:pPr>
              <w:jc w:val="center"/>
            </w:pPr>
            <w:r>
              <w:t>1</w:t>
            </w:r>
          </w:p>
        </w:tc>
        <w:tc>
          <w:tcPr>
            <w:tcW w:w="1175" w:type="dxa"/>
            <w:vAlign w:val="center"/>
          </w:tcPr>
          <w:p w:rsidR="00B852B5" w:rsidRDefault="00B852B5" w:rsidP="00AB5F33">
            <w:pPr>
              <w:jc w:val="center"/>
            </w:pPr>
            <w:r>
              <w:rPr>
                <w:rFonts w:hint="eastAsia"/>
              </w:rPr>
              <w:t>必修</w:t>
            </w:r>
          </w:p>
        </w:tc>
      </w:tr>
      <w:tr w:rsidR="00216912" w:rsidRPr="008C779E" w:rsidTr="009D7146">
        <w:trPr>
          <w:cantSplit/>
          <w:trHeight w:val="340"/>
          <w:jc w:val="center"/>
        </w:trPr>
        <w:tc>
          <w:tcPr>
            <w:tcW w:w="498" w:type="dxa"/>
            <w:vMerge/>
            <w:vAlign w:val="center"/>
          </w:tcPr>
          <w:p w:rsidR="00216912" w:rsidRPr="008C779E" w:rsidRDefault="00216912" w:rsidP="009D7146">
            <w:pPr>
              <w:jc w:val="center"/>
            </w:pPr>
          </w:p>
        </w:tc>
        <w:tc>
          <w:tcPr>
            <w:tcW w:w="425" w:type="dxa"/>
            <w:vMerge/>
            <w:vAlign w:val="center"/>
          </w:tcPr>
          <w:p w:rsidR="00216912" w:rsidRPr="008C779E" w:rsidRDefault="00216912" w:rsidP="009D7146">
            <w:pPr>
              <w:spacing w:line="360" w:lineRule="exact"/>
              <w:rPr>
                <w:rFonts w:ascii="宋体"/>
                <w:szCs w:val="21"/>
              </w:rPr>
            </w:pPr>
          </w:p>
        </w:tc>
        <w:tc>
          <w:tcPr>
            <w:tcW w:w="6277" w:type="dxa"/>
            <w:gridSpan w:val="4"/>
            <w:vAlign w:val="center"/>
          </w:tcPr>
          <w:p w:rsidR="00216912" w:rsidRPr="005B21F4" w:rsidRDefault="00216912" w:rsidP="009D7146">
            <w:pPr>
              <w:autoSpaceDE w:val="0"/>
              <w:autoSpaceDN w:val="0"/>
              <w:adjustRightInd w:val="0"/>
              <w:spacing w:line="240" w:lineRule="atLeast"/>
              <w:jc w:val="center"/>
              <w:rPr>
                <w:bCs/>
                <w:kern w:val="0"/>
              </w:rPr>
            </w:pPr>
            <w:r w:rsidRPr="005B21F4">
              <w:rPr>
                <w:rFonts w:ascii="黑体" w:eastAsia="黑体" w:hint="eastAsia"/>
              </w:rPr>
              <w:t>专业理论课必修学分小计</w:t>
            </w:r>
          </w:p>
        </w:tc>
        <w:tc>
          <w:tcPr>
            <w:tcW w:w="782" w:type="dxa"/>
            <w:vAlign w:val="center"/>
          </w:tcPr>
          <w:p w:rsidR="00216912" w:rsidRPr="005B21F4" w:rsidRDefault="00216912" w:rsidP="009D7146">
            <w:pPr>
              <w:autoSpaceDE w:val="0"/>
              <w:autoSpaceDN w:val="0"/>
              <w:adjustRightInd w:val="0"/>
              <w:spacing w:line="240" w:lineRule="atLeast"/>
              <w:jc w:val="center"/>
              <w:rPr>
                <w:rFonts w:ascii="黑体" w:eastAsia="黑体"/>
                <w:bCs/>
                <w:kern w:val="0"/>
              </w:rPr>
            </w:pPr>
            <w:r w:rsidRPr="005B21F4">
              <w:rPr>
                <w:rFonts w:ascii="黑体" w:eastAsia="黑体" w:hAnsi="宋体" w:hint="eastAsia"/>
                <w:bCs/>
                <w:kern w:val="0"/>
              </w:rPr>
              <w:t>≥</w:t>
            </w:r>
            <w:r w:rsidR="0000337F">
              <w:rPr>
                <w:rFonts w:ascii="黑体" w:eastAsia="黑体" w:hAnsi="宋体" w:hint="eastAsia"/>
                <w:bCs/>
                <w:kern w:val="0"/>
              </w:rPr>
              <w:t>4</w:t>
            </w:r>
          </w:p>
        </w:tc>
        <w:tc>
          <w:tcPr>
            <w:tcW w:w="1175" w:type="dxa"/>
            <w:vAlign w:val="center"/>
          </w:tcPr>
          <w:p w:rsidR="00216912" w:rsidRPr="008C779E" w:rsidRDefault="00216912" w:rsidP="009D7146">
            <w:pPr>
              <w:jc w:val="center"/>
            </w:pPr>
          </w:p>
        </w:tc>
      </w:tr>
      <w:tr w:rsidR="00F959B0" w:rsidRPr="008C779E" w:rsidTr="009D7146">
        <w:trPr>
          <w:cantSplit/>
          <w:trHeight w:val="340"/>
          <w:jc w:val="center"/>
        </w:trPr>
        <w:tc>
          <w:tcPr>
            <w:tcW w:w="498" w:type="dxa"/>
            <w:vMerge/>
            <w:vAlign w:val="center"/>
          </w:tcPr>
          <w:p w:rsidR="00F959B0" w:rsidRPr="008C779E" w:rsidRDefault="00F959B0" w:rsidP="009D7146">
            <w:pPr>
              <w:jc w:val="center"/>
            </w:pPr>
          </w:p>
        </w:tc>
        <w:tc>
          <w:tcPr>
            <w:tcW w:w="425" w:type="dxa"/>
            <w:vMerge/>
            <w:vAlign w:val="center"/>
          </w:tcPr>
          <w:p w:rsidR="00F959B0" w:rsidRPr="008C779E" w:rsidRDefault="00F959B0" w:rsidP="009D7146">
            <w:pPr>
              <w:jc w:val="center"/>
            </w:pPr>
          </w:p>
        </w:tc>
        <w:tc>
          <w:tcPr>
            <w:tcW w:w="992" w:type="dxa"/>
            <w:vMerge w:val="restart"/>
            <w:vAlign w:val="center"/>
          </w:tcPr>
          <w:p w:rsidR="00F959B0" w:rsidRDefault="00F959B0" w:rsidP="009D7146">
            <w:pPr>
              <w:jc w:val="center"/>
            </w:pPr>
            <w:r w:rsidRPr="00EF5F73">
              <w:rPr>
                <w:rFonts w:hint="eastAsia"/>
              </w:rPr>
              <w:t>专业</w:t>
            </w:r>
          </w:p>
          <w:p w:rsidR="00F959B0" w:rsidRPr="005B21F4" w:rsidRDefault="00F959B0" w:rsidP="009D7146">
            <w:pPr>
              <w:jc w:val="center"/>
            </w:pPr>
            <w:r w:rsidRPr="00EF5F73">
              <w:rPr>
                <w:rFonts w:hint="eastAsia"/>
              </w:rPr>
              <w:t>技术</w:t>
            </w:r>
            <w:r>
              <w:rPr>
                <w:rFonts w:hint="eastAsia"/>
              </w:rPr>
              <w:t>课</w:t>
            </w:r>
          </w:p>
        </w:tc>
        <w:tc>
          <w:tcPr>
            <w:tcW w:w="992" w:type="dxa"/>
            <w:vAlign w:val="center"/>
          </w:tcPr>
          <w:p w:rsidR="00F959B0" w:rsidRDefault="00F959B0">
            <w:pPr>
              <w:jc w:val="center"/>
              <w:rPr>
                <w:szCs w:val="21"/>
              </w:rPr>
            </w:pPr>
            <w:r>
              <w:rPr>
                <w:szCs w:val="21"/>
              </w:rPr>
              <w:t>041501</w:t>
            </w:r>
          </w:p>
        </w:tc>
        <w:tc>
          <w:tcPr>
            <w:tcW w:w="3544" w:type="dxa"/>
            <w:vAlign w:val="center"/>
          </w:tcPr>
          <w:p w:rsidR="00F959B0" w:rsidRDefault="00F959B0">
            <w:pPr>
              <w:rPr>
                <w:rFonts w:ascii="宋体"/>
                <w:color w:val="000000"/>
              </w:rPr>
            </w:pPr>
            <w:r>
              <w:rPr>
                <w:rFonts w:ascii="宋体" w:hAnsi="宋体" w:hint="eastAsia"/>
                <w:color w:val="000000"/>
              </w:rPr>
              <w:t>燃气涡轮发动机特性</w:t>
            </w:r>
          </w:p>
        </w:tc>
        <w:tc>
          <w:tcPr>
            <w:tcW w:w="749" w:type="dxa"/>
            <w:vAlign w:val="center"/>
          </w:tcPr>
          <w:p w:rsidR="00F959B0" w:rsidRDefault="00F959B0" w:rsidP="00A33776">
            <w:pPr>
              <w:jc w:val="center"/>
            </w:pPr>
            <w:r>
              <w:t>32</w:t>
            </w:r>
          </w:p>
        </w:tc>
        <w:tc>
          <w:tcPr>
            <w:tcW w:w="782" w:type="dxa"/>
            <w:vAlign w:val="center"/>
          </w:tcPr>
          <w:p w:rsidR="00F959B0" w:rsidRDefault="00F959B0" w:rsidP="00A33776">
            <w:pPr>
              <w:jc w:val="center"/>
            </w:pPr>
            <w:r>
              <w:t>2</w:t>
            </w:r>
          </w:p>
        </w:tc>
        <w:tc>
          <w:tcPr>
            <w:tcW w:w="1175" w:type="dxa"/>
            <w:vMerge w:val="restart"/>
            <w:vAlign w:val="center"/>
          </w:tcPr>
          <w:p w:rsidR="00F959B0" w:rsidRDefault="00F959B0" w:rsidP="000A5578">
            <w:pPr>
              <w:jc w:val="center"/>
            </w:pPr>
            <w:r>
              <w:rPr>
                <w:rFonts w:hint="eastAsia"/>
              </w:rPr>
              <w:t>必修</w:t>
            </w:r>
          </w:p>
          <w:p w:rsidR="00F959B0" w:rsidRPr="008C779E" w:rsidRDefault="00F959B0" w:rsidP="000A5578">
            <w:pPr>
              <w:jc w:val="center"/>
              <w:rPr>
                <w:color w:val="000000"/>
              </w:rPr>
            </w:pPr>
            <w:r>
              <w:rPr>
                <w:rFonts w:hint="eastAsia"/>
              </w:rPr>
              <w:t>至少</w:t>
            </w:r>
            <w:r>
              <w:t>1</w:t>
            </w:r>
            <w:r>
              <w:rPr>
                <w:rFonts w:hint="eastAsia"/>
              </w:rPr>
              <w:t>门</w:t>
            </w:r>
          </w:p>
        </w:tc>
      </w:tr>
      <w:tr w:rsidR="00F959B0" w:rsidRPr="008C779E" w:rsidTr="009D7146">
        <w:trPr>
          <w:cantSplit/>
          <w:trHeight w:val="340"/>
          <w:jc w:val="center"/>
        </w:trPr>
        <w:tc>
          <w:tcPr>
            <w:tcW w:w="498" w:type="dxa"/>
            <w:vMerge/>
            <w:vAlign w:val="center"/>
          </w:tcPr>
          <w:p w:rsidR="00F959B0" w:rsidRPr="008C779E" w:rsidRDefault="00F959B0" w:rsidP="009D7146">
            <w:pPr>
              <w:jc w:val="center"/>
            </w:pPr>
          </w:p>
        </w:tc>
        <w:tc>
          <w:tcPr>
            <w:tcW w:w="425" w:type="dxa"/>
            <w:vMerge/>
            <w:vAlign w:val="center"/>
          </w:tcPr>
          <w:p w:rsidR="00F959B0" w:rsidRPr="008C779E" w:rsidRDefault="00F959B0" w:rsidP="009D7146">
            <w:pPr>
              <w:jc w:val="center"/>
            </w:pPr>
          </w:p>
        </w:tc>
        <w:tc>
          <w:tcPr>
            <w:tcW w:w="992" w:type="dxa"/>
            <w:vMerge/>
            <w:vAlign w:val="center"/>
          </w:tcPr>
          <w:p w:rsidR="00F959B0" w:rsidRPr="005B21F4" w:rsidRDefault="00F959B0" w:rsidP="009D7146">
            <w:pPr>
              <w:jc w:val="center"/>
            </w:pPr>
          </w:p>
        </w:tc>
        <w:tc>
          <w:tcPr>
            <w:tcW w:w="992" w:type="dxa"/>
            <w:vAlign w:val="center"/>
          </w:tcPr>
          <w:p w:rsidR="00F959B0" w:rsidRDefault="00F959B0">
            <w:pPr>
              <w:jc w:val="center"/>
              <w:rPr>
                <w:szCs w:val="21"/>
              </w:rPr>
            </w:pPr>
            <w:r>
              <w:rPr>
                <w:szCs w:val="21"/>
              </w:rPr>
              <w:t>041504</w:t>
            </w:r>
          </w:p>
        </w:tc>
        <w:tc>
          <w:tcPr>
            <w:tcW w:w="3544" w:type="dxa"/>
            <w:vAlign w:val="center"/>
          </w:tcPr>
          <w:p w:rsidR="00F959B0" w:rsidRDefault="00F959B0">
            <w:pPr>
              <w:rPr>
                <w:rFonts w:ascii="宋体"/>
                <w:color w:val="000000"/>
              </w:rPr>
            </w:pPr>
            <w:r>
              <w:rPr>
                <w:rFonts w:ascii="宋体" w:hAnsi="宋体" w:hint="eastAsia"/>
                <w:color w:val="000000"/>
              </w:rPr>
              <w:t>叶轮机高等气动力学</w:t>
            </w:r>
          </w:p>
        </w:tc>
        <w:tc>
          <w:tcPr>
            <w:tcW w:w="749" w:type="dxa"/>
            <w:vAlign w:val="center"/>
          </w:tcPr>
          <w:p w:rsidR="00F959B0" w:rsidRDefault="00F959B0" w:rsidP="00A33776">
            <w:pPr>
              <w:jc w:val="center"/>
            </w:pPr>
            <w:r>
              <w:t>32</w:t>
            </w:r>
          </w:p>
        </w:tc>
        <w:tc>
          <w:tcPr>
            <w:tcW w:w="782" w:type="dxa"/>
            <w:vAlign w:val="center"/>
          </w:tcPr>
          <w:p w:rsidR="00F959B0" w:rsidRDefault="00F959B0" w:rsidP="00A33776">
            <w:pPr>
              <w:jc w:val="center"/>
            </w:pPr>
            <w:r>
              <w:t>2</w:t>
            </w:r>
          </w:p>
        </w:tc>
        <w:tc>
          <w:tcPr>
            <w:tcW w:w="1175" w:type="dxa"/>
            <w:vMerge/>
            <w:vAlign w:val="center"/>
          </w:tcPr>
          <w:p w:rsidR="00F959B0" w:rsidRPr="008C779E" w:rsidRDefault="00F959B0" w:rsidP="009D7146">
            <w:pPr>
              <w:jc w:val="center"/>
              <w:rPr>
                <w:color w:val="000000"/>
              </w:rPr>
            </w:pPr>
          </w:p>
        </w:tc>
      </w:tr>
      <w:tr w:rsidR="00F959B0" w:rsidRPr="008C779E" w:rsidTr="009D7146">
        <w:trPr>
          <w:cantSplit/>
          <w:trHeight w:val="340"/>
          <w:jc w:val="center"/>
        </w:trPr>
        <w:tc>
          <w:tcPr>
            <w:tcW w:w="498" w:type="dxa"/>
            <w:vMerge/>
            <w:vAlign w:val="center"/>
          </w:tcPr>
          <w:p w:rsidR="00F959B0" w:rsidRPr="008C779E" w:rsidRDefault="00F959B0" w:rsidP="009D7146">
            <w:pPr>
              <w:jc w:val="center"/>
            </w:pPr>
          </w:p>
        </w:tc>
        <w:tc>
          <w:tcPr>
            <w:tcW w:w="425" w:type="dxa"/>
            <w:vMerge/>
            <w:vAlign w:val="center"/>
          </w:tcPr>
          <w:p w:rsidR="00F959B0" w:rsidRPr="008C779E" w:rsidRDefault="00F959B0" w:rsidP="009D7146">
            <w:pPr>
              <w:jc w:val="center"/>
            </w:pPr>
          </w:p>
        </w:tc>
        <w:tc>
          <w:tcPr>
            <w:tcW w:w="992" w:type="dxa"/>
            <w:vMerge/>
            <w:vAlign w:val="center"/>
          </w:tcPr>
          <w:p w:rsidR="00F959B0" w:rsidRPr="005B21F4" w:rsidRDefault="00F959B0" w:rsidP="009D7146">
            <w:pPr>
              <w:jc w:val="center"/>
            </w:pPr>
          </w:p>
        </w:tc>
        <w:tc>
          <w:tcPr>
            <w:tcW w:w="992" w:type="dxa"/>
            <w:vAlign w:val="center"/>
          </w:tcPr>
          <w:p w:rsidR="00F959B0" w:rsidRDefault="00F959B0">
            <w:pPr>
              <w:jc w:val="center"/>
              <w:rPr>
                <w:szCs w:val="21"/>
              </w:rPr>
            </w:pPr>
            <w:r>
              <w:rPr>
                <w:szCs w:val="21"/>
              </w:rPr>
              <w:t>041530</w:t>
            </w:r>
          </w:p>
        </w:tc>
        <w:tc>
          <w:tcPr>
            <w:tcW w:w="3544" w:type="dxa"/>
            <w:vAlign w:val="center"/>
          </w:tcPr>
          <w:p w:rsidR="00F959B0" w:rsidRDefault="00F959B0">
            <w:pPr>
              <w:rPr>
                <w:rFonts w:ascii="宋体"/>
                <w:color w:val="000000"/>
              </w:rPr>
            </w:pPr>
            <w:r>
              <w:rPr>
                <w:rFonts w:ascii="宋体" w:hAnsi="宋体" w:hint="eastAsia"/>
                <w:color w:val="000000"/>
              </w:rPr>
              <w:t>计算流体力学</w:t>
            </w:r>
          </w:p>
        </w:tc>
        <w:tc>
          <w:tcPr>
            <w:tcW w:w="749" w:type="dxa"/>
            <w:vAlign w:val="center"/>
          </w:tcPr>
          <w:p w:rsidR="00F959B0" w:rsidRDefault="00F959B0" w:rsidP="00A33776">
            <w:pPr>
              <w:jc w:val="center"/>
            </w:pPr>
            <w:r>
              <w:t>32</w:t>
            </w:r>
          </w:p>
        </w:tc>
        <w:tc>
          <w:tcPr>
            <w:tcW w:w="782" w:type="dxa"/>
            <w:vAlign w:val="center"/>
          </w:tcPr>
          <w:p w:rsidR="00F959B0" w:rsidRDefault="00F959B0" w:rsidP="00A33776">
            <w:pPr>
              <w:jc w:val="center"/>
            </w:pPr>
            <w:r>
              <w:t>2</w:t>
            </w:r>
          </w:p>
        </w:tc>
        <w:tc>
          <w:tcPr>
            <w:tcW w:w="1175" w:type="dxa"/>
            <w:vMerge/>
            <w:vAlign w:val="center"/>
          </w:tcPr>
          <w:p w:rsidR="00F959B0" w:rsidRPr="008C779E" w:rsidRDefault="00F959B0"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rsidP="00273518">
            <w:pPr>
              <w:jc w:val="center"/>
              <w:rPr>
                <w:szCs w:val="21"/>
              </w:rPr>
            </w:pPr>
            <w:r>
              <w:rPr>
                <w:szCs w:val="21"/>
              </w:rPr>
              <w:t>041531</w:t>
            </w:r>
          </w:p>
        </w:tc>
        <w:tc>
          <w:tcPr>
            <w:tcW w:w="3544" w:type="dxa"/>
            <w:vAlign w:val="center"/>
          </w:tcPr>
          <w:p w:rsidR="00A33776" w:rsidRDefault="00A33776" w:rsidP="00273518">
            <w:pPr>
              <w:rPr>
                <w:rFonts w:ascii="宋体"/>
                <w:color w:val="000000"/>
              </w:rPr>
            </w:pPr>
            <w:r>
              <w:rPr>
                <w:rFonts w:ascii="宋体" w:hAnsi="宋体" w:hint="eastAsia"/>
                <w:color w:val="000000"/>
              </w:rPr>
              <w:t>内流基础</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Pr="00794FB5" w:rsidRDefault="00A33776" w:rsidP="00273518">
            <w:pPr>
              <w:jc w:val="center"/>
              <w:rPr>
                <w:szCs w:val="21"/>
              </w:rPr>
            </w:pPr>
            <w:r>
              <w:rPr>
                <w:szCs w:val="21"/>
              </w:rPr>
              <w:t>041544</w:t>
            </w:r>
          </w:p>
        </w:tc>
        <w:tc>
          <w:tcPr>
            <w:tcW w:w="3544" w:type="dxa"/>
            <w:vAlign w:val="center"/>
          </w:tcPr>
          <w:p w:rsidR="00A33776" w:rsidRPr="00794FB5" w:rsidRDefault="00AC7B59" w:rsidP="00273518">
            <w:pPr>
              <w:rPr>
                <w:rFonts w:ascii="宋体"/>
              </w:rPr>
            </w:pPr>
            <w:r>
              <w:rPr>
                <w:rFonts w:ascii="宋体" w:hAnsi="宋体" w:hint="eastAsia"/>
              </w:rPr>
              <w:t>新能源理论与技术</w:t>
            </w:r>
          </w:p>
        </w:tc>
        <w:tc>
          <w:tcPr>
            <w:tcW w:w="749" w:type="dxa"/>
            <w:vAlign w:val="center"/>
          </w:tcPr>
          <w:p w:rsidR="00A33776" w:rsidRPr="00E72DFB" w:rsidRDefault="00A33776" w:rsidP="00A33776">
            <w:pPr>
              <w:jc w:val="center"/>
            </w:pPr>
            <w:r w:rsidRPr="00E72DFB">
              <w:t>32</w:t>
            </w:r>
          </w:p>
        </w:tc>
        <w:tc>
          <w:tcPr>
            <w:tcW w:w="782" w:type="dxa"/>
            <w:vAlign w:val="center"/>
          </w:tcPr>
          <w:p w:rsidR="00A33776" w:rsidRPr="00E72DFB" w:rsidRDefault="00A33776" w:rsidP="00A33776">
            <w:pPr>
              <w:jc w:val="center"/>
            </w:pPr>
            <w:r w:rsidRPr="00E72DFB">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pPr>
              <w:jc w:val="center"/>
              <w:rPr>
                <w:szCs w:val="21"/>
              </w:rPr>
            </w:pPr>
            <w:r>
              <w:rPr>
                <w:szCs w:val="21"/>
              </w:rPr>
              <w:t>041503</w:t>
            </w:r>
          </w:p>
        </w:tc>
        <w:tc>
          <w:tcPr>
            <w:tcW w:w="3544" w:type="dxa"/>
            <w:vAlign w:val="center"/>
          </w:tcPr>
          <w:p w:rsidR="00A33776" w:rsidRDefault="00A33776">
            <w:pPr>
              <w:rPr>
                <w:rFonts w:ascii="宋体"/>
                <w:color w:val="000000"/>
              </w:rPr>
            </w:pPr>
            <w:r>
              <w:rPr>
                <w:rFonts w:ascii="宋体" w:hAnsi="宋体" w:hint="eastAsia"/>
                <w:color w:val="000000"/>
              </w:rPr>
              <w:t>内流实验流体力学</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pPr>
              <w:jc w:val="center"/>
              <w:rPr>
                <w:szCs w:val="21"/>
              </w:rPr>
            </w:pPr>
            <w:r>
              <w:rPr>
                <w:szCs w:val="21"/>
              </w:rPr>
              <w:t>041511</w:t>
            </w:r>
          </w:p>
        </w:tc>
        <w:tc>
          <w:tcPr>
            <w:tcW w:w="3544" w:type="dxa"/>
            <w:vAlign w:val="center"/>
          </w:tcPr>
          <w:p w:rsidR="00A33776" w:rsidRDefault="00A33776">
            <w:pPr>
              <w:rPr>
                <w:rFonts w:ascii="宋体"/>
                <w:color w:val="000000"/>
              </w:rPr>
            </w:pPr>
            <w:r>
              <w:rPr>
                <w:rFonts w:ascii="宋体" w:hAnsi="宋体" w:hint="eastAsia"/>
                <w:color w:val="000000"/>
              </w:rPr>
              <w:t>气动声学</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pPr>
              <w:jc w:val="center"/>
              <w:rPr>
                <w:szCs w:val="21"/>
              </w:rPr>
            </w:pPr>
            <w:r>
              <w:rPr>
                <w:szCs w:val="21"/>
              </w:rPr>
              <w:t>041526</w:t>
            </w:r>
          </w:p>
        </w:tc>
        <w:tc>
          <w:tcPr>
            <w:tcW w:w="3544" w:type="dxa"/>
            <w:vAlign w:val="center"/>
          </w:tcPr>
          <w:p w:rsidR="00A33776" w:rsidRDefault="00A33776">
            <w:pPr>
              <w:rPr>
                <w:rFonts w:ascii="宋体"/>
                <w:color w:val="000000"/>
              </w:rPr>
            </w:pPr>
            <w:r>
              <w:rPr>
                <w:rFonts w:ascii="宋体" w:hAnsi="宋体" w:hint="eastAsia"/>
                <w:color w:val="000000"/>
              </w:rPr>
              <w:t>计算声学</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pPr>
              <w:jc w:val="center"/>
              <w:rPr>
                <w:szCs w:val="21"/>
              </w:rPr>
            </w:pPr>
            <w:r>
              <w:rPr>
                <w:szCs w:val="21"/>
              </w:rPr>
              <w:t>041532</w:t>
            </w:r>
          </w:p>
        </w:tc>
        <w:tc>
          <w:tcPr>
            <w:tcW w:w="3544" w:type="dxa"/>
            <w:vAlign w:val="center"/>
          </w:tcPr>
          <w:p w:rsidR="00A33776" w:rsidRDefault="00A33776">
            <w:pPr>
              <w:rPr>
                <w:rFonts w:ascii="宋体"/>
                <w:color w:val="000000"/>
              </w:rPr>
            </w:pPr>
            <w:r>
              <w:rPr>
                <w:rFonts w:ascii="宋体" w:hAnsi="宋体" w:hint="eastAsia"/>
                <w:color w:val="000000"/>
              </w:rPr>
              <w:t>有限元法及数值分析（I）</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Default="00A33776">
            <w:pPr>
              <w:jc w:val="center"/>
              <w:rPr>
                <w:szCs w:val="21"/>
              </w:rPr>
            </w:pPr>
            <w:r>
              <w:rPr>
                <w:szCs w:val="21"/>
              </w:rPr>
              <w:t>041524</w:t>
            </w:r>
          </w:p>
        </w:tc>
        <w:tc>
          <w:tcPr>
            <w:tcW w:w="3544" w:type="dxa"/>
            <w:vAlign w:val="center"/>
          </w:tcPr>
          <w:p w:rsidR="00A33776" w:rsidRDefault="00A33776">
            <w:pPr>
              <w:rPr>
                <w:rFonts w:ascii="宋体"/>
                <w:color w:val="000000"/>
              </w:rPr>
            </w:pPr>
            <w:r>
              <w:rPr>
                <w:rFonts w:ascii="宋体" w:hAnsi="宋体" w:hint="eastAsia"/>
                <w:color w:val="000000"/>
              </w:rPr>
              <w:t>计算结构动力学</w:t>
            </w:r>
          </w:p>
        </w:tc>
        <w:tc>
          <w:tcPr>
            <w:tcW w:w="749" w:type="dxa"/>
            <w:vAlign w:val="center"/>
          </w:tcPr>
          <w:p w:rsidR="00A33776" w:rsidRDefault="00A33776" w:rsidP="00A33776">
            <w:pPr>
              <w:jc w:val="center"/>
            </w:pPr>
            <w:r>
              <w:t>32</w:t>
            </w:r>
          </w:p>
        </w:tc>
        <w:tc>
          <w:tcPr>
            <w:tcW w:w="782" w:type="dxa"/>
            <w:vAlign w:val="center"/>
          </w:tcPr>
          <w:p w:rsidR="00A33776"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Pr="005B21F4" w:rsidRDefault="00A33776" w:rsidP="00273518">
            <w:pPr>
              <w:jc w:val="center"/>
              <w:rPr>
                <w:szCs w:val="21"/>
              </w:rPr>
            </w:pPr>
            <w:r>
              <w:rPr>
                <w:szCs w:val="21"/>
              </w:rPr>
              <w:t>041510</w:t>
            </w:r>
          </w:p>
        </w:tc>
        <w:tc>
          <w:tcPr>
            <w:tcW w:w="3544" w:type="dxa"/>
            <w:vAlign w:val="center"/>
          </w:tcPr>
          <w:p w:rsidR="00A33776" w:rsidRPr="00E72DFB" w:rsidRDefault="00A33776" w:rsidP="00513F45">
            <w:pPr>
              <w:rPr>
                <w:rFonts w:ascii="宋体"/>
                <w:color w:val="000000"/>
              </w:rPr>
            </w:pPr>
            <w:r w:rsidRPr="00E72DFB">
              <w:rPr>
                <w:rFonts w:ascii="宋体" w:hAnsi="宋体" w:hint="eastAsia"/>
                <w:color w:val="000000"/>
              </w:rPr>
              <w:t>计算传热学</w:t>
            </w:r>
          </w:p>
        </w:tc>
        <w:tc>
          <w:tcPr>
            <w:tcW w:w="749" w:type="dxa"/>
            <w:vAlign w:val="center"/>
          </w:tcPr>
          <w:p w:rsidR="00A33776" w:rsidRPr="00E72DFB" w:rsidRDefault="00A33776" w:rsidP="00A33776">
            <w:pPr>
              <w:jc w:val="center"/>
            </w:pPr>
            <w:r w:rsidRPr="00E72DFB">
              <w:t>32</w:t>
            </w:r>
          </w:p>
        </w:tc>
        <w:tc>
          <w:tcPr>
            <w:tcW w:w="782" w:type="dxa"/>
            <w:vAlign w:val="center"/>
          </w:tcPr>
          <w:p w:rsidR="00A33776" w:rsidRPr="00E72DFB" w:rsidRDefault="00A33776" w:rsidP="00A33776">
            <w:pPr>
              <w:jc w:val="center"/>
            </w:pPr>
            <w:r w:rsidRPr="00E72DFB">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Pr="005B21F4" w:rsidRDefault="00A33776" w:rsidP="00273518">
            <w:pPr>
              <w:jc w:val="center"/>
              <w:rPr>
                <w:szCs w:val="21"/>
              </w:rPr>
            </w:pPr>
            <w:r>
              <w:rPr>
                <w:szCs w:val="21"/>
              </w:rPr>
              <w:t>041518</w:t>
            </w:r>
          </w:p>
        </w:tc>
        <w:tc>
          <w:tcPr>
            <w:tcW w:w="3544" w:type="dxa"/>
            <w:vAlign w:val="center"/>
          </w:tcPr>
          <w:p w:rsidR="00A33776" w:rsidRPr="00E72DFB" w:rsidRDefault="00A33776" w:rsidP="00273518">
            <w:pPr>
              <w:rPr>
                <w:rFonts w:ascii="宋体"/>
                <w:color w:val="000000"/>
              </w:rPr>
            </w:pPr>
            <w:r w:rsidRPr="00E72DFB">
              <w:rPr>
                <w:rFonts w:ascii="宋体" w:hAnsi="宋体" w:hint="eastAsia"/>
                <w:color w:val="000000"/>
              </w:rPr>
              <w:t>实验传热学</w:t>
            </w:r>
          </w:p>
        </w:tc>
        <w:tc>
          <w:tcPr>
            <w:tcW w:w="749" w:type="dxa"/>
            <w:vAlign w:val="center"/>
          </w:tcPr>
          <w:p w:rsidR="00A33776" w:rsidRPr="00E72DFB" w:rsidRDefault="00A33776" w:rsidP="00A33776">
            <w:pPr>
              <w:jc w:val="center"/>
            </w:pPr>
            <w:r w:rsidRPr="00E72DFB">
              <w:t>32</w:t>
            </w:r>
          </w:p>
        </w:tc>
        <w:tc>
          <w:tcPr>
            <w:tcW w:w="782" w:type="dxa"/>
            <w:vAlign w:val="center"/>
          </w:tcPr>
          <w:p w:rsidR="00A33776" w:rsidRPr="00E72DFB" w:rsidRDefault="00A33776" w:rsidP="00A33776">
            <w:pPr>
              <w:jc w:val="center"/>
            </w:pPr>
            <w:r w:rsidRPr="00E72DFB">
              <w:t>2</w:t>
            </w:r>
          </w:p>
        </w:tc>
        <w:tc>
          <w:tcPr>
            <w:tcW w:w="1175" w:type="dxa"/>
            <w:vMerge/>
            <w:vAlign w:val="center"/>
          </w:tcPr>
          <w:p w:rsidR="00A33776" w:rsidRPr="008C779E" w:rsidRDefault="00A33776" w:rsidP="009D7146">
            <w:pPr>
              <w:jc w:val="center"/>
              <w:rPr>
                <w:color w:val="000000"/>
              </w:rPr>
            </w:pPr>
          </w:p>
        </w:tc>
      </w:tr>
      <w:tr w:rsidR="00A33776" w:rsidRPr="008C779E" w:rsidTr="009D7146">
        <w:trPr>
          <w:cantSplit/>
          <w:trHeight w:val="340"/>
          <w:jc w:val="center"/>
        </w:trPr>
        <w:tc>
          <w:tcPr>
            <w:tcW w:w="498" w:type="dxa"/>
            <w:vMerge/>
            <w:vAlign w:val="center"/>
          </w:tcPr>
          <w:p w:rsidR="00A33776" w:rsidRPr="008C779E" w:rsidRDefault="00A33776" w:rsidP="009D7146">
            <w:pPr>
              <w:jc w:val="center"/>
            </w:pPr>
          </w:p>
        </w:tc>
        <w:tc>
          <w:tcPr>
            <w:tcW w:w="425" w:type="dxa"/>
            <w:vMerge/>
            <w:vAlign w:val="center"/>
          </w:tcPr>
          <w:p w:rsidR="00A33776" w:rsidRPr="008C779E" w:rsidRDefault="00A33776" w:rsidP="009D7146">
            <w:pPr>
              <w:jc w:val="center"/>
            </w:pPr>
          </w:p>
        </w:tc>
        <w:tc>
          <w:tcPr>
            <w:tcW w:w="992" w:type="dxa"/>
            <w:vMerge/>
            <w:vAlign w:val="center"/>
          </w:tcPr>
          <w:p w:rsidR="00A33776" w:rsidRPr="005B21F4" w:rsidRDefault="00A33776" w:rsidP="009D7146">
            <w:pPr>
              <w:jc w:val="center"/>
            </w:pPr>
          </w:p>
        </w:tc>
        <w:tc>
          <w:tcPr>
            <w:tcW w:w="992" w:type="dxa"/>
            <w:vAlign w:val="center"/>
          </w:tcPr>
          <w:p w:rsidR="00A33776" w:rsidRPr="005B21F4" w:rsidRDefault="00A33776" w:rsidP="00273518">
            <w:pPr>
              <w:jc w:val="center"/>
              <w:rPr>
                <w:szCs w:val="21"/>
              </w:rPr>
            </w:pPr>
            <w:r>
              <w:rPr>
                <w:szCs w:val="21"/>
              </w:rPr>
              <w:t>041515</w:t>
            </w:r>
          </w:p>
        </w:tc>
        <w:tc>
          <w:tcPr>
            <w:tcW w:w="3544" w:type="dxa"/>
            <w:vAlign w:val="center"/>
          </w:tcPr>
          <w:p w:rsidR="00A33776" w:rsidRPr="00E72DFB" w:rsidRDefault="00A33776" w:rsidP="00273518">
            <w:pPr>
              <w:rPr>
                <w:rFonts w:ascii="宋体"/>
                <w:color w:val="000000"/>
              </w:rPr>
            </w:pPr>
            <w:r>
              <w:rPr>
                <w:rFonts w:ascii="宋体" w:hAnsi="宋体" w:hint="eastAsia"/>
                <w:color w:val="000000"/>
              </w:rPr>
              <w:t>燃烧技术及应用</w:t>
            </w:r>
          </w:p>
        </w:tc>
        <w:tc>
          <w:tcPr>
            <w:tcW w:w="749" w:type="dxa"/>
            <w:vAlign w:val="center"/>
          </w:tcPr>
          <w:p w:rsidR="00A33776" w:rsidRPr="00E72DFB" w:rsidRDefault="00A33776" w:rsidP="00A33776">
            <w:pPr>
              <w:jc w:val="center"/>
            </w:pPr>
            <w:r>
              <w:t>32</w:t>
            </w:r>
          </w:p>
        </w:tc>
        <w:tc>
          <w:tcPr>
            <w:tcW w:w="782" w:type="dxa"/>
            <w:vAlign w:val="center"/>
          </w:tcPr>
          <w:p w:rsidR="00A33776" w:rsidRPr="00E72DFB" w:rsidRDefault="00A33776" w:rsidP="00A33776">
            <w:pPr>
              <w:jc w:val="center"/>
            </w:pPr>
            <w:r>
              <w:t>2</w:t>
            </w:r>
          </w:p>
        </w:tc>
        <w:tc>
          <w:tcPr>
            <w:tcW w:w="1175" w:type="dxa"/>
            <w:vMerge/>
            <w:vAlign w:val="center"/>
          </w:tcPr>
          <w:p w:rsidR="00A33776" w:rsidRPr="008C779E" w:rsidRDefault="00A33776" w:rsidP="009D7146">
            <w:pPr>
              <w:jc w:val="center"/>
              <w:rPr>
                <w:color w:val="000000"/>
              </w:rPr>
            </w:pPr>
          </w:p>
        </w:tc>
      </w:tr>
      <w:tr w:rsidR="005B648D" w:rsidRPr="008C779E" w:rsidTr="009D7146">
        <w:trPr>
          <w:cantSplit/>
          <w:trHeight w:val="340"/>
          <w:jc w:val="center"/>
        </w:trPr>
        <w:tc>
          <w:tcPr>
            <w:tcW w:w="498" w:type="dxa"/>
            <w:vMerge/>
            <w:vAlign w:val="center"/>
          </w:tcPr>
          <w:p w:rsidR="005B648D" w:rsidRPr="008C779E" w:rsidRDefault="005B648D" w:rsidP="009D7146">
            <w:pPr>
              <w:jc w:val="center"/>
            </w:pPr>
          </w:p>
        </w:tc>
        <w:tc>
          <w:tcPr>
            <w:tcW w:w="425" w:type="dxa"/>
            <w:vMerge/>
            <w:vAlign w:val="center"/>
          </w:tcPr>
          <w:p w:rsidR="005B648D" w:rsidRPr="008C779E" w:rsidRDefault="005B648D" w:rsidP="009D7146">
            <w:pPr>
              <w:jc w:val="center"/>
            </w:pPr>
          </w:p>
        </w:tc>
        <w:tc>
          <w:tcPr>
            <w:tcW w:w="992" w:type="dxa"/>
            <w:vMerge/>
            <w:vAlign w:val="center"/>
          </w:tcPr>
          <w:p w:rsidR="005B648D" w:rsidRPr="005B21F4" w:rsidRDefault="005B648D" w:rsidP="009D7146">
            <w:pPr>
              <w:jc w:val="center"/>
            </w:pPr>
          </w:p>
        </w:tc>
        <w:tc>
          <w:tcPr>
            <w:tcW w:w="992" w:type="dxa"/>
            <w:vAlign w:val="center"/>
          </w:tcPr>
          <w:p w:rsidR="005B648D" w:rsidRPr="005B21F4" w:rsidRDefault="005B648D" w:rsidP="00273518">
            <w:pPr>
              <w:jc w:val="center"/>
              <w:rPr>
                <w:szCs w:val="21"/>
              </w:rPr>
            </w:pPr>
            <w:r>
              <w:rPr>
                <w:szCs w:val="21"/>
              </w:rPr>
              <w:t>041502</w:t>
            </w:r>
          </w:p>
        </w:tc>
        <w:tc>
          <w:tcPr>
            <w:tcW w:w="3544" w:type="dxa"/>
            <w:vAlign w:val="center"/>
          </w:tcPr>
          <w:p w:rsidR="005B648D" w:rsidRPr="005A6A7D" w:rsidRDefault="005B648D" w:rsidP="00273518">
            <w:pPr>
              <w:autoSpaceDE w:val="0"/>
              <w:autoSpaceDN w:val="0"/>
              <w:adjustRightInd w:val="0"/>
              <w:snapToGrid w:val="0"/>
            </w:pPr>
            <w:r>
              <w:rPr>
                <w:rFonts w:hint="eastAsia"/>
              </w:rPr>
              <w:t>进排气系统气动热力学</w:t>
            </w:r>
          </w:p>
        </w:tc>
        <w:tc>
          <w:tcPr>
            <w:tcW w:w="749" w:type="dxa"/>
            <w:vAlign w:val="center"/>
          </w:tcPr>
          <w:p w:rsidR="005B648D" w:rsidRPr="005A6A7D" w:rsidRDefault="005B648D" w:rsidP="00273518">
            <w:pPr>
              <w:autoSpaceDE w:val="0"/>
              <w:autoSpaceDN w:val="0"/>
              <w:adjustRightInd w:val="0"/>
              <w:snapToGrid w:val="0"/>
              <w:jc w:val="center"/>
            </w:pPr>
            <w:r w:rsidRPr="005A6A7D">
              <w:t>32</w:t>
            </w:r>
          </w:p>
        </w:tc>
        <w:tc>
          <w:tcPr>
            <w:tcW w:w="782" w:type="dxa"/>
            <w:vAlign w:val="center"/>
          </w:tcPr>
          <w:p w:rsidR="005B648D" w:rsidRPr="005A6A7D" w:rsidRDefault="005B648D" w:rsidP="00273518">
            <w:pPr>
              <w:autoSpaceDE w:val="0"/>
              <w:autoSpaceDN w:val="0"/>
              <w:adjustRightInd w:val="0"/>
              <w:snapToGrid w:val="0"/>
              <w:jc w:val="center"/>
              <w:rPr>
                <w:bCs/>
              </w:rPr>
            </w:pPr>
            <w:r w:rsidRPr="005A6A7D">
              <w:rPr>
                <w:bCs/>
              </w:rPr>
              <w:t>2</w:t>
            </w:r>
          </w:p>
        </w:tc>
        <w:tc>
          <w:tcPr>
            <w:tcW w:w="1175" w:type="dxa"/>
            <w:vMerge/>
            <w:vAlign w:val="center"/>
          </w:tcPr>
          <w:p w:rsidR="005B648D" w:rsidRPr="008C779E" w:rsidRDefault="005B648D" w:rsidP="009D7146">
            <w:pPr>
              <w:jc w:val="center"/>
              <w:rPr>
                <w:color w:val="000000"/>
              </w:rPr>
            </w:pPr>
          </w:p>
        </w:tc>
      </w:tr>
      <w:tr w:rsidR="005B648D" w:rsidRPr="008C779E" w:rsidTr="009D7146">
        <w:trPr>
          <w:cantSplit/>
          <w:trHeight w:val="340"/>
          <w:jc w:val="center"/>
        </w:trPr>
        <w:tc>
          <w:tcPr>
            <w:tcW w:w="498" w:type="dxa"/>
            <w:vMerge/>
            <w:vAlign w:val="center"/>
          </w:tcPr>
          <w:p w:rsidR="005B648D" w:rsidRPr="008C779E" w:rsidRDefault="005B648D" w:rsidP="009D7146">
            <w:pPr>
              <w:jc w:val="center"/>
            </w:pPr>
          </w:p>
        </w:tc>
        <w:tc>
          <w:tcPr>
            <w:tcW w:w="425" w:type="dxa"/>
            <w:vMerge/>
            <w:vAlign w:val="center"/>
          </w:tcPr>
          <w:p w:rsidR="005B648D" w:rsidRPr="008C779E" w:rsidRDefault="005B648D" w:rsidP="009D7146">
            <w:pPr>
              <w:jc w:val="center"/>
            </w:pPr>
          </w:p>
        </w:tc>
        <w:tc>
          <w:tcPr>
            <w:tcW w:w="992" w:type="dxa"/>
            <w:vMerge/>
            <w:vAlign w:val="center"/>
          </w:tcPr>
          <w:p w:rsidR="005B648D" w:rsidRPr="005B21F4" w:rsidRDefault="005B648D" w:rsidP="009D7146">
            <w:pPr>
              <w:jc w:val="center"/>
            </w:pPr>
          </w:p>
        </w:tc>
        <w:tc>
          <w:tcPr>
            <w:tcW w:w="992" w:type="dxa"/>
            <w:vAlign w:val="center"/>
          </w:tcPr>
          <w:p w:rsidR="005B648D" w:rsidRPr="003B5E9A" w:rsidRDefault="005B648D" w:rsidP="00273518">
            <w:pPr>
              <w:jc w:val="center"/>
              <w:rPr>
                <w:szCs w:val="21"/>
              </w:rPr>
            </w:pPr>
            <w:r w:rsidRPr="003B5E9A">
              <w:rPr>
                <w:szCs w:val="21"/>
              </w:rPr>
              <w:t>041519</w:t>
            </w:r>
          </w:p>
        </w:tc>
        <w:tc>
          <w:tcPr>
            <w:tcW w:w="3544" w:type="dxa"/>
            <w:vAlign w:val="center"/>
          </w:tcPr>
          <w:p w:rsidR="005B648D" w:rsidRPr="003B5E9A" w:rsidRDefault="005B648D" w:rsidP="00273518">
            <w:pPr>
              <w:autoSpaceDE w:val="0"/>
              <w:autoSpaceDN w:val="0"/>
              <w:adjustRightInd w:val="0"/>
              <w:snapToGrid w:val="0"/>
            </w:pPr>
            <w:r w:rsidRPr="003B5E9A">
              <w:rPr>
                <w:rFonts w:hint="eastAsia"/>
              </w:rPr>
              <w:t>计算燃烧学</w:t>
            </w:r>
          </w:p>
        </w:tc>
        <w:tc>
          <w:tcPr>
            <w:tcW w:w="749" w:type="dxa"/>
            <w:vAlign w:val="center"/>
          </w:tcPr>
          <w:p w:rsidR="005B648D" w:rsidRDefault="005B648D" w:rsidP="00A33776">
            <w:pPr>
              <w:autoSpaceDE w:val="0"/>
              <w:autoSpaceDN w:val="0"/>
              <w:adjustRightInd w:val="0"/>
              <w:snapToGrid w:val="0"/>
              <w:jc w:val="center"/>
            </w:pPr>
            <w:r>
              <w:t>32</w:t>
            </w:r>
          </w:p>
        </w:tc>
        <w:tc>
          <w:tcPr>
            <w:tcW w:w="782" w:type="dxa"/>
            <w:vAlign w:val="center"/>
          </w:tcPr>
          <w:p w:rsidR="005B648D" w:rsidRDefault="005B648D" w:rsidP="00A33776">
            <w:pPr>
              <w:autoSpaceDE w:val="0"/>
              <w:autoSpaceDN w:val="0"/>
              <w:adjustRightInd w:val="0"/>
              <w:snapToGrid w:val="0"/>
              <w:jc w:val="center"/>
              <w:rPr>
                <w:bCs/>
              </w:rPr>
            </w:pPr>
            <w:r>
              <w:rPr>
                <w:bCs/>
              </w:rPr>
              <w:t>2</w:t>
            </w:r>
          </w:p>
        </w:tc>
        <w:tc>
          <w:tcPr>
            <w:tcW w:w="1175" w:type="dxa"/>
            <w:vMerge/>
            <w:vAlign w:val="center"/>
          </w:tcPr>
          <w:p w:rsidR="005B648D" w:rsidRPr="008C779E" w:rsidRDefault="005B648D"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5B21F4" w:rsidRDefault="004D38D9" w:rsidP="00273518">
            <w:pPr>
              <w:jc w:val="center"/>
              <w:rPr>
                <w:szCs w:val="21"/>
              </w:rPr>
            </w:pPr>
            <w:r>
              <w:rPr>
                <w:szCs w:val="21"/>
              </w:rPr>
              <w:t>041509</w:t>
            </w:r>
          </w:p>
        </w:tc>
        <w:tc>
          <w:tcPr>
            <w:tcW w:w="3544" w:type="dxa"/>
            <w:vAlign w:val="center"/>
          </w:tcPr>
          <w:p w:rsidR="004D38D9" w:rsidRPr="00E72DFB" w:rsidRDefault="004D38D9" w:rsidP="00273518">
            <w:pPr>
              <w:rPr>
                <w:rFonts w:ascii="宋体"/>
                <w:color w:val="000000"/>
              </w:rPr>
            </w:pPr>
            <w:r w:rsidRPr="00E72DFB">
              <w:rPr>
                <w:rFonts w:ascii="宋体" w:hAnsi="宋体" w:hint="eastAsia"/>
                <w:color w:val="000000"/>
              </w:rPr>
              <w:t>燃烧污染控制</w:t>
            </w:r>
          </w:p>
        </w:tc>
        <w:tc>
          <w:tcPr>
            <w:tcW w:w="749" w:type="dxa"/>
            <w:vAlign w:val="center"/>
          </w:tcPr>
          <w:p w:rsidR="004D38D9" w:rsidRPr="00E72DFB" w:rsidRDefault="004D38D9" w:rsidP="00273518">
            <w:pPr>
              <w:jc w:val="center"/>
            </w:pPr>
            <w:r w:rsidRPr="00E72DFB">
              <w:t>32</w:t>
            </w:r>
          </w:p>
        </w:tc>
        <w:tc>
          <w:tcPr>
            <w:tcW w:w="782" w:type="dxa"/>
            <w:vAlign w:val="center"/>
          </w:tcPr>
          <w:p w:rsidR="004D38D9" w:rsidRPr="00E72DFB" w:rsidRDefault="004D38D9" w:rsidP="00273518">
            <w:pPr>
              <w:jc w:val="center"/>
            </w:pPr>
            <w:r w:rsidRPr="00E72DFB">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5B21F4" w:rsidRDefault="004D38D9" w:rsidP="00273518">
            <w:pPr>
              <w:jc w:val="center"/>
              <w:rPr>
                <w:szCs w:val="21"/>
              </w:rPr>
            </w:pPr>
            <w:r>
              <w:rPr>
                <w:szCs w:val="21"/>
              </w:rPr>
              <w:t>041542</w:t>
            </w:r>
          </w:p>
        </w:tc>
        <w:tc>
          <w:tcPr>
            <w:tcW w:w="3544" w:type="dxa"/>
            <w:vAlign w:val="center"/>
          </w:tcPr>
          <w:p w:rsidR="004D38D9" w:rsidRPr="00A56763" w:rsidRDefault="004D38D9" w:rsidP="00273518">
            <w:pPr>
              <w:autoSpaceDE w:val="0"/>
              <w:autoSpaceDN w:val="0"/>
              <w:adjustRightInd w:val="0"/>
              <w:snapToGrid w:val="0"/>
            </w:pPr>
            <w:r w:rsidRPr="00A56763">
              <w:rPr>
                <w:rFonts w:hint="eastAsia"/>
              </w:rPr>
              <w:t>发动机隐身</w:t>
            </w:r>
          </w:p>
        </w:tc>
        <w:tc>
          <w:tcPr>
            <w:tcW w:w="749" w:type="dxa"/>
            <w:vAlign w:val="center"/>
          </w:tcPr>
          <w:p w:rsidR="004D38D9" w:rsidRPr="005A6A7D" w:rsidRDefault="004D38D9" w:rsidP="00A33776">
            <w:pPr>
              <w:autoSpaceDE w:val="0"/>
              <w:autoSpaceDN w:val="0"/>
              <w:adjustRightInd w:val="0"/>
              <w:snapToGrid w:val="0"/>
              <w:jc w:val="center"/>
            </w:pPr>
            <w:r>
              <w:t>32</w:t>
            </w:r>
          </w:p>
        </w:tc>
        <w:tc>
          <w:tcPr>
            <w:tcW w:w="782" w:type="dxa"/>
            <w:vAlign w:val="center"/>
          </w:tcPr>
          <w:p w:rsidR="004D38D9" w:rsidRPr="005A6A7D" w:rsidRDefault="004D38D9" w:rsidP="00A33776">
            <w:pPr>
              <w:autoSpaceDE w:val="0"/>
              <w:autoSpaceDN w:val="0"/>
              <w:adjustRightInd w:val="0"/>
              <w:snapToGrid w:val="0"/>
              <w:jc w:val="center"/>
              <w:rPr>
                <w:bCs/>
              </w:rPr>
            </w:pPr>
            <w:r>
              <w:rPr>
                <w:bCs/>
              </w:rP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5B21F4" w:rsidRDefault="004D38D9" w:rsidP="00273518">
            <w:pPr>
              <w:jc w:val="center"/>
              <w:rPr>
                <w:szCs w:val="21"/>
              </w:rPr>
            </w:pPr>
            <w:r>
              <w:rPr>
                <w:szCs w:val="21"/>
              </w:rPr>
              <w:t>041517</w:t>
            </w:r>
          </w:p>
        </w:tc>
        <w:tc>
          <w:tcPr>
            <w:tcW w:w="3544" w:type="dxa"/>
            <w:vAlign w:val="center"/>
          </w:tcPr>
          <w:p w:rsidR="004D38D9" w:rsidRDefault="004D38D9" w:rsidP="00273518">
            <w:pPr>
              <w:autoSpaceDE w:val="0"/>
              <w:autoSpaceDN w:val="0"/>
              <w:adjustRightInd w:val="0"/>
              <w:snapToGrid w:val="0"/>
            </w:pPr>
            <w:r>
              <w:rPr>
                <w:rFonts w:hint="eastAsia"/>
              </w:rPr>
              <w:t>多相流体动力学</w:t>
            </w:r>
          </w:p>
        </w:tc>
        <w:tc>
          <w:tcPr>
            <w:tcW w:w="749" w:type="dxa"/>
            <w:vAlign w:val="center"/>
          </w:tcPr>
          <w:p w:rsidR="004D38D9" w:rsidRDefault="004D38D9" w:rsidP="00A33776">
            <w:pPr>
              <w:autoSpaceDE w:val="0"/>
              <w:autoSpaceDN w:val="0"/>
              <w:adjustRightInd w:val="0"/>
              <w:snapToGrid w:val="0"/>
              <w:jc w:val="center"/>
            </w:pPr>
            <w:r>
              <w:t>32</w:t>
            </w:r>
          </w:p>
        </w:tc>
        <w:tc>
          <w:tcPr>
            <w:tcW w:w="782" w:type="dxa"/>
            <w:vAlign w:val="center"/>
          </w:tcPr>
          <w:p w:rsidR="004D38D9" w:rsidRDefault="004D38D9" w:rsidP="00A33776">
            <w:pPr>
              <w:autoSpaceDE w:val="0"/>
              <w:autoSpaceDN w:val="0"/>
              <w:adjustRightInd w:val="0"/>
              <w:snapToGrid w:val="0"/>
              <w:jc w:val="center"/>
              <w:rPr>
                <w:bCs/>
              </w:rPr>
            </w:pPr>
            <w:r>
              <w:rPr>
                <w:bCs/>
              </w:rP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041506</w:t>
            </w:r>
          </w:p>
        </w:tc>
        <w:tc>
          <w:tcPr>
            <w:tcW w:w="3544" w:type="dxa"/>
            <w:vAlign w:val="center"/>
          </w:tcPr>
          <w:p w:rsidR="004D38D9" w:rsidRDefault="004D38D9" w:rsidP="00273518">
            <w:pPr>
              <w:rPr>
                <w:rFonts w:ascii="宋体"/>
                <w:color w:val="000000"/>
              </w:rPr>
            </w:pPr>
            <w:r>
              <w:rPr>
                <w:rFonts w:ascii="宋体" w:hAnsi="宋体" w:hint="eastAsia"/>
                <w:color w:val="000000"/>
              </w:rPr>
              <w:t>非定常气动力学</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041533</w:t>
            </w:r>
          </w:p>
        </w:tc>
        <w:tc>
          <w:tcPr>
            <w:tcW w:w="3544" w:type="dxa"/>
            <w:vAlign w:val="center"/>
          </w:tcPr>
          <w:p w:rsidR="004D38D9" w:rsidRDefault="004D38D9" w:rsidP="00273518">
            <w:pPr>
              <w:rPr>
                <w:rFonts w:ascii="宋体"/>
                <w:color w:val="000000"/>
              </w:rPr>
            </w:pPr>
            <w:r>
              <w:rPr>
                <w:rFonts w:ascii="宋体" w:hAnsi="宋体" w:hint="eastAsia"/>
                <w:color w:val="000000"/>
              </w:rPr>
              <w:t>疲劳与断裂力学</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041534</w:t>
            </w:r>
          </w:p>
        </w:tc>
        <w:tc>
          <w:tcPr>
            <w:tcW w:w="3544" w:type="dxa"/>
            <w:vAlign w:val="center"/>
          </w:tcPr>
          <w:p w:rsidR="004D38D9" w:rsidRDefault="004D38D9" w:rsidP="00273518">
            <w:pPr>
              <w:rPr>
                <w:rFonts w:ascii="宋体"/>
                <w:color w:val="000000"/>
              </w:rPr>
            </w:pPr>
            <w:r>
              <w:rPr>
                <w:rFonts w:ascii="宋体" w:hAnsi="宋体" w:hint="eastAsia"/>
                <w:color w:val="000000"/>
              </w:rPr>
              <w:t>燃气轮机结构系统动态特性分析</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041528</w:t>
            </w:r>
          </w:p>
        </w:tc>
        <w:tc>
          <w:tcPr>
            <w:tcW w:w="3544" w:type="dxa"/>
            <w:vAlign w:val="center"/>
          </w:tcPr>
          <w:p w:rsidR="004D38D9" w:rsidRDefault="004D38D9" w:rsidP="00273518">
            <w:pPr>
              <w:rPr>
                <w:rFonts w:ascii="宋体"/>
                <w:color w:val="000000"/>
              </w:rPr>
            </w:pPr>
            <w:r>
              <w:rPr>
                <w:rFonts w:ascii="宋体" w:hAnsi="宋体" w:hint="eastAsia"/>
                <w:color w:val="000000"/>
              </w:rPr>
              <w:t>复合材料力学</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041535</w:t>
            </w:r>
          </w:p>
        </w:tc>
        <w:tc>
          <w:tcPr>
            <w:tcW w:w="3544" w:type="dxa"/>
            <w:vAlign w:val="center"/>
          </w:tcPr>
          <w:p w:rsidR="004D38D9" w:rsidRDefault="004D38D9" w:rsidP="00273518">
            <w:pPr>
              <w:rPr>
                <w:rFonts w:ascii="宋体"/>
                <w:color w:val="000000"/>
              </w:rPr>
            </w:pPr>
            <w:r>
              <w:rPr>
                <w:rFonts w:ascii="宋体" w:hAnsi="宋体" w:hint="eastAsia"/>
                <w:color w:val="000000"/>
              </w:rPr>
              <w:t>计算机辅助机械设计</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041541</w:t>
            </w:r>
          </w:p>
        </w:tc>
        <w:tc>
          <w:tcPr>
            <w:tcW w:w="3544" w:type="dxa"/>
            <w:vAlign w:val="center"/>
          </w:tcPr>
          <w:p w:rsidR="004D38D9" w:rsidRDefault="004D38D9" w:rsidP="00273518">
            <w:pPr>
              <w:rPr>
                <w:rFonts w:ascii="宋体"/>
                <w:color w:val="000000"/>
              </w:rPr>
            </w:pPr>
            <w:r>
              <w:rPr>
                <w:rFonts w:ascii="宋体" w:hAnsi="宋体" w:hint="eastAsia"/>
                <w:color w:val="000000"/>
              </w:rPr>
              <w:t>现代航空发动机结构分析</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041523</w:t>
            </w:r>
          </w:p>
        </w:tc>
        <w:tc>
          <w:tcPr>
            <w:tcW w:w="3544" w:type="dxa"/>
            <w:vAlign w:val="center"/>
          </w:tcPr>
          <w:p w:rsidR="004D38D9" w:rsidRDefault="004D38D9" w:rsidP="00273518">
            <w:pPr>
              <w:rPr>
                <w:rFonts w:ascii="宋体"/>
                <w:color w:val="000000"/>
              </w:rPr>
            </w:pPr>
            <w:r>
              <w:rPr>
                <w:rFonts w:ascii="宋体" w:hint="eastAsia"/>
                <w:color w:val="000000"/>
              </w:rPr>
              <w:t>航空发动机多学科优化</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041507</w:t>
            </w:r>
          </w:p>
        </w:tc>
        <w:tc>
          <w:tcPr>
            <w:tcW w:w="3544" w:type="dxa"/>
            <w:vAlign w:val="center"/>
          </w:tcPr>
          <w:p w:rsidR="004D38D9" w:rsidRDefault="004D38D9" w:rsidP="00273518">
            <w:pPr>
              <w:rPr>
                <w:rFonts w:ascii="宋体"/>
                <w:color w:val="000000"/>
              </w:rPr>
            </w:pPr>
            <w:r>
              <w:rPr>
                <w:rFonts w:ascii="宋体" w:hAnsi="宋体" w:hint="eastAsia"/>
                <w:color w:val="000000"/>
              </w:rPr>
              <w:t>信号分析与实验模态识别</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041525</w:t>
            </w:r>
          </w:p>
        </w:tc>
        <w:tc>
          <w:tcPr>
            <w:tcW w:w="3544" w:type="dxa"/>
            <w:vAlign w:val="center"/>
          </w:tcPr>
          <w:p w:rsidR="004D38D9" w:rsidRDefault="004D38D9" w:rsidP="00273518">
            <w:pPr>
              <w:rPr>
                <w:rFonts w:ascii="宋体"/>
                <w:color w:val="000000"/>
              </w:rPr>
            </w:pPr>
            <w:r>
              <w:rPr>
                <w:rFonts w:ascii="宋体" w:hAnsi="宋体" w:hint="eastAsia"/>
                <w:color w:val="000000"/>
              </w:rPr>
              <w:t>机械系统诊断理论</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041513</w:t>
            </w:r>
          </w:p>
        </w:tc>
        <w:tc>
          <w:tcPr>
            <w:tcW w:w="3544" w:type="dxa"/>
            <w:vAlign w:val="center"/>
          </w:tcPr>
          <w:p w:rsidR="004D38D9" w:rsidRDefault="004D38D9" w:rsidP="00273518">
            <w:pPr>
              <w:rPr>
                <w:rFonts w:ascii="宋体"/>
                <w:color w:val="000000"/>
              </w:rPr>
            </w:pPr>
            <w:r>
              <w:rPr>
                <w:rFonts w:ascii="宋体" w:hAnsi="宋体" w:hint="eastAsia"/>
                <w:color w:val="000000"/>
              </w:rPr>
              <w:t>发动机状态监视与故障诊断</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041536</w:t>
            </w:r>
          </w:p>
        </w:tc>
        <w:tc>
          <w:tcPr>
            <w:tcW w:w="3544" w:type="dxa"/>
            <w:vAlign w:val="center"/>
          </w:tcPr>
          <w:p w:rsidR="004D38D9" w:rsidRDefault="004D38D9" w:rsidP="00273518">
            <w:pPr>
              <w:rPr>
                <w:rFonts w:ascii="宋体"/>
                <w:color w:val="000000"/>
              </w:rPr>
            </w:pPr>
            <w:r>
              <w:rPr>
                <w:rFonts w:ascii="宋体" w:hAnsi="宋体" w:hint="eastAsia"/>
                <w:color w:val="000000"/>
              </w:rPr>
              <w:t>发动机数字控制系统</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041505</w:t>
            </w:r>
          </w:p>
        </w:tc>
        <w:tc>
          <w:tcPr>
            <w:tcW w:w="3544" w:type="dxa"/>
            <w:vAlign w:val="center"/>
          </w:tcPr>
          <w:p w:rsidR="004D38D9" w:rsidRDefault="004D38D9" w:rsidP="00273518">
            <w:pPr>
              <w:rPr>
                <w:rFonts w:ascii="宋体"/>
                <w:color w:val="000000"/>
              </w:rPr>
            </w:pPr>
            <w:r>
              <w:rPr>
                <w:rFonts w:ascii="宋体" w:hAnsi="宋体" w:hint="eastAsia"/>
                <w:color w:val="000000"/>
              </w:rPr>
              <w:t>航空发动机鲁棒控制</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041514</w:t>
            </w:r>
          </w:p>
        </w:tc>
        <w:tc>
          <w:tcPr>
            <w:tcW w:w="3544" w:type="dxa"/>
            <w:vAlign w:val="center"/>
          </w:tcPr>
          <w:p w:rsidR="004D38D9" w:rsidRDefault="004D38D9" w:rsidP="00273518">
            <w:pPr>
              <w:rPr>
                <w:rFonts w:ascii="宋体"/>
                <w:color w:val="000000"/>
              </w:rPr>
            </w:pPr>
            <w:r>
              <w:rPr>
                <w:rFonts w:ascii="宋体" w:hAnsi="宋体" w:hint="eastAsia"/>
                <w:color w:val="000000"/>
              </w:rPr>
              <w:t>控制元件及伺服系统</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041537</w:t>
            </w:r>
          </w:p>
        </w:tc>
        <w:tc>
          <w:tcPr>
            <w:tcW w:w="3544" w:type="dxa"/>
            <w:vAlign w:val="center"/>
          </w:tcPr>
          <w:p w:rsidR="004D38D9" w:rsidRDefault="004D38D9" w:rsidP="00273518">
            <w:pPr>
              <w:rPr>
                <w:rFonts w:ascii="宋体"/>
                <w:color w:val="000000"/>
              </w:rPr>
            </w:pPr>
            <w:r>
              <w:rPr>
                <w:rFonts w:ascii="宋体" w:hint="eastAsia"/>
                <w:color w:val="000000"/>
              </w:rPr>
              <w:t>科学试验方法</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Default="004D38D9" w:rsidP="00273518">
            <w:pPr>
              <w:jc w:val="center"/>
              <w:rPr>
                <w:szCs w:val="21"/>
              </w:rPr>
            </w:pPr>
            <w:r>
              <w:rPr>
                <w:szCs w:val="21"/>
              </w:rPr>
              <w:t>041538</w:t>
            </w:r>
          </w:p>
        </w:tc>
        <w:tc>
          <w:tcPr>
            <w:tcW w:w="3544" w:type="dxa"/>
            <w:vAlign w:val="center"/>
          </w:tcPr>
          <w:p w:rsidR="004D38D9" w:rsidRDefault="004D38D9" w:rsidP="00273518">
            <w:pPr>
              <w:rPr>
                <w:rFonts w:ascii="宋体"/>
                <w:color w:val="000000"/>
              </w:rPr>
            </w:pPr>
            <w:r>
              <w:rPr>
                <w:rFonts w:ascii="宋体" w:hAnsi="宋体" w:hint="eastAsia"/>
                <w:color w:val="000000"/>
              </w:rPr>
              <w:t>现代测试技术与数据处理</w:t>
            </w:r>
          </w:p>
        </w:tc>
        <w:tc>
          <w:tcPr>
            <w:tcW w:w="749" w:type="dxa"/>
            <w:vAlign w:val="center"/>
          </w:tcPr>
          <w:p w:rsidR="004D38D9" w:rsidRDefault="004D38D9" w:rsidP="00A33776">
            <w:pPr>
              <w:jc w:val="center"/>
            </w:pPr>
            <w:r>
              <w:t>32</w:t>
            </w:r>
          </w:p>
        </w:tc>
        <w:tc>
          <w:tcPr>
            <w:tcW w:w="782" w:type="dxa"/>
            <w:vAlign w:val="center"/>
          </w:tcPr>
          <w:p w:rsidR="004D38D9" w:rsidRDefault="004D38D9" w:rsidP="00A33776">
            <w:pPr>
              <w:jc w:val="center"/>
            </w:pPr>
            <w: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764A51" w:rsidRDefault="004D38D9" w:rsidP="00A33776">
            <w:pPr>
              <w:jc w:val="left"/>
              <w:rPr>
                <w:szCs w:val="21"/>
              </w:rPr>
            </w:pPr>
            <w:r w:rsidRPr="00764A51">
              <w:rPr>
                <w:szCs w:val="21"/>
              </w:rPr>
              <w:t>061</w:t>
            </w:r>
            <w:r w:rsidRPr="00764A51">
              <w:rPr>
                <w:rFonts w:hint="eastAsia"/>
                <w:szCs w:val="21"/>
              </w:rPr>
              <w:t>501</w:t>
            </w:r>
          </w:p>
        </w:tc>
        <w:tc>
          <w:tcPr>
            <w:tcW w:w="3544" w:type="dxa"/>
            <w:vAlign w:val="center"/>
          </w:tcPr>
          <w:p w:rsidR="004D38D9" w:rsidRPr="00764A51" w:rsidRDefault="004D38D9" w:rsidP="00A33776">
            <w:pPr>
              <w:jc w:val="left"/>
              <w:rPr>
                <w:szCs w:val="21"/>
              </w:rPr>
            </w:pPr>
            <w:r w:rsidRPr="00764A51">
              <w:rPr>
                <w:rFonts w:hint="eastAsia"/>
                <w:szCs w:val="21"/>
              </w:rPr>
              <w:t>软件体系结构</w:t>
            </w:r>
          </w:p>
        </w:tc>
        <w:tc>
          <w:tcPr>
            <w:tcW w:w="749" w:type="dxa"/>
            <w:vAlign w:val="center"/>
          </w:tcPr>
          <w:p w:rsidR="004D38D9" w:rsidRPr="00764A51" w:rsidRDefault="004D38D9" w:rsidP="00A33776">
            <w:pPr>
              <w:jc w:val="center"/>
              <w:rPr>
                <w:szCs w:val="21"/>
              </w:rPr>
            </w:pPr>
            <w:r w:rsidRPr="00764A51">
              <w:rPr>
                <w:rFonts w:hint="eastAsia"/>
                <w:szCs w:val="21"/>
              </w:rPr>
              <w:t>32</w:t>
            </w:r>
          </w:p>
        </w:tc>
        <w:tc>
          <w:tcPr>
            <w:tcW w:w="782" w:type="dxa"/>
            <w:vAlign w:val="center"/>
          </w:tcPr>
          <w:p w:rsidR="004D38D9" w:rsidRPr="00764A51" w:rsidRDefault="004D38D9" w:rsidP="00A33776">
            <w:pPr>
              <w:jc w:val="center"/>
              <w:rPr>
                <w:szCs w:val="21"/>
              </w:rPr>
            </w:pPr>
            <w:r w:rsidRPr="00764A51">
              <w:rPr>
                <w:rFonts w:hint="eastAsia"/>
                <w:szCs w:val="21"/>
              </w:rP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764A51" w:rsidRDefault="004D38D9" w:rsidP="00A33776">
            <w:pPr>
              <w:jc w:val="left"/>
              <w:rPr>
                <w:szCs w:val="21"/>
              </w:rPr>
            </w:pPr>
            <w:r w:rsidRPr="00764A51">
              <w:rPr>
                <w:szCs w:val="21"/>
              </w:rPr>
              <w:t>061</w:t>
            </w:r>
            <w:r w:rsidRPr="00764A51">
              <w:rPr>
                <w:rFonts w:hint="eastAsia"/>
                <w:szCs w:val="21"/>
              </w:rPr>
              <w:t>5</w:t>
            </w:r>
            <w:r w:rsidRPr="00764A51">
              <w:rPr>
                <w:szCs w:val="21"/>
              </w:rPr>
              <w:t>0</w:t>
            </w:r>
            <w:r w:rsidRPr="00764A51">
              <w:rPr>
                <w:rFonts w:hint="eastAsia"/>
                <w:szCs w:val="21"/>
              </w:rPr>
              <w:t>6</w:t>
            </w:r>
          </w:p>
        </w:tc>
        <w:tc>
          <w:tcPr>
            <w:tcW w:w="3544" w:type="dxa"/>
            <w:vAlign w:val="center"/>
          </w:tcPr>
          <w:p w:rsidR="004D38D9" w:rsidRPr="00764A51" w:rsidRDefault="004D38D9" w:rsidP="00A33776">
            <w:pPr>
              <w:jc w:val="left"/>
              <w:rPr>
                <w:szCs w:val="21"/>
              </w:rPr>
            </w:pPr>
            <w:r w:rsidRPr="00764A51">
              <w:rPr>
                <w:rFonts w:hint="eastAsia"/>
                <w:szCs w:val="21"/>
              </w:rPr>
              <w:t>大型信息系统分析与设计</w:t>
            </w:r>
          </w:p>
        </w:tc>
        <w:tc>
          <w:tcPr>
            <w:tcW w:w="749" w:type="dxa"/>
            <w:vAlign w:val="center"/>
          </w:tcPr>
          <w:p w:rsidR="004D38D9" w:rsidRPr="00764A51" w:rsidRDefault="004D38D9" w:rsidP="00A33776">
            <w:pPr>
              <w:jc w:val="center"/>
              <w:rPr>
                <w:szCs w:val="21"/>
              </w:rPr>
            </w:pPr>
            <w:r w:rsidRPr="00764A51">
              <w:rPr>
                <w:rFonts w:hint="eastAsia"/>
                <w:szCs w:val="21"/>
              </w:rPr>
              <w:t>32</w:t>
            </w:r>
          </w:p>
        </w:tc>
        <w:tc>
          <w:tcPr>
            <w:tcW w:w="782" w:type="dxa"/>
            <w:vAlign w:val="center"/>
          </w:tcPr>
          <w:p w:rsidR="004D38D9" w:rsidRPr="00764A51" w:rsidRDefault="004D38D9" w:rsidP="00A33776">
            <w:pPr>
              <w:jc w:val="center"/>
              <w:rPr>
                <w:szCs w:val="21"/>
              </w:rPr>
            </w:pPr>
            <w:r w:rsidRPr="00764A51">
              <w:rPr>
                <w:rFonts w:hint="eastAsia"/>
                <w:szCs w:val="21"/>
              </w:rP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9D7146">
            <w:pPr>
              <w:jc w:val="center"/>
            </w:pPr>
          </w:p>
        </w:tc>
        <w:tc>
          <w:tcPr>
            <w:tcW w:w="425" w:type="dxa"/>
            <w:vMerge/>
            <w:vAlign w:val="center"/>
          </w:tcPr>
          <w:p w:rsidR="004D38D9" w:rsidRPr="008C779E" w:rsidRDefault="004D38D9" w:rsidP="009D7146">
            <w:pPr>
              <w:jc w:val="center"/>
            </w:pPr>
          </w:p>
        </w:tc>
        <w:tc>
          <w:tcPr>
            <w:tcW w:w="992" w:type="dxa"/>
            <w:vMerge/>
            <w:vAlign w:val="center"/>
          </w:tcPr>
          <w:p w:rsidR="004D38D9" w:rsidRPr="005B21F4" w:rsidRDefault="004D38D9" w:rsidP="009D7146">
            <w:pPr>
              <w:jc w:val="center"/>
            </w:pPr>
          </w:p>
        </w:tc>
        <w:tc>
          <w:tcPr>
            <w:tcW w:w="992" w:type="dxa"/>
            <w:vAlign w:val="center"/>
          </w:tcPr>
          <w:p w:rsidR="004D38D9" w:rsidRPr="00764A51" w:rsidRDefault="004D38D9" w:rsidP="00A33776">
            <w:pPr>
              <w:jc w:val="left"/>
              <w:rPr>
                <w:szCs w:val="21"/>
              </w:rPr>
            </w:pPr>
            <w:r w:rsidRPr="00764A51">
              <w:rPr>
                <w:szCs w:val="21"/>
              </w:rPr>
              <w:t>06</w:t>
            </w:r>
            <w:r w:rsidRPr="00764A51">
              <w:rPr>
                <w:rFonts w:hint="eastAsia"/>
                <w:szCs w:val="21"/>
              </w:rPr>
              <w:t>1507</w:t>
            </w:r>
          </w:p>
        </w:tc>
        <w:tc>
          <w:tcPr>
            <w:tcW w:w="3544" w:type="dxa"/>
            <w:vAlign w:val="center"/>
          </w:tcPr>
          <w:p w:rsidR="004D38D9" w:rsidRPr="00764A51" w:rsidRDefault="004D38D9" w:rsidP="00A33776">
            <w:pPr>
              <w:jc w:val="left"/>
              <w:rPr>
                <w:szCs w:val="21"/>
              </w:rPr>
            </w:pPr>
            <w:r w:rsidRPr="00764A51">
              <w:rPr>
                <w:rFonts w:hint="eastAsia"/>
                <w:szCs w:val="21"/>
              </w:rPr>
              <w:t>信息系统集成技术</w:t>
            </w:r>
          </w:p>
        </w:tc>
        <w:tc>
          <w:tcPr>
            <w:tcW w:w="749" w:type="dxa"/>
            <w:vAlign w:val="center"/>
          </w:tcPr>
          <w:p w:rsidR="004D38D9" w:rsidRPr="00764A51" w:rsidRDefault="004D38D9" w:rsidP="00A33776">
            <w:pPr>
              <w:jc w:val="center"/>
              <w:rPr>
                <w:szCs w:val="21"/>
              </w:rPr>
            </w:pPr>
            <w:r w:rsidRPr="00764A51">
              <w:rPr>
                <w:szCs w:val="21"/>
              </w:rPr>
              <w:t>32</w:t>
            </w:r>
          </w:p>
        </w:tc>
        <w:tc>
          <w:tcPr>
            <w:tcW w:w="782" w:type="dxa"/>
            <w:vAlign w:val="center"/>
          </w:tcPr>
          <w:p w:rsidR="004D38D9" w:rsidRPr="00764A51" w:rsidRDefault="004D38D9" w:rsidP="00A33776">
            <w:pPr>
              <w:jc w:val="center"/>
              <w:rPr>
                <w:szCs w:val="21"/>
              </w:rPr>
            </w:pPr>
            <w:r w:rsidRPr="00764A51">
              <w:rPr>
                <w:szCs w:val="21"/>
              </w:rPr>
              <w:t>2</w:t>
            </w:r>
          </w:p>
        </w:tc>
        <w:tc>
          <w:tcPr>
            <w:tcW w:w="1175" w:type="dxa"/>
            <w:vMerge/>
            <w:vAlign w:val="center"/>
          </w:tcPr>
          <w:p w:rsidR="004D38D9" w:rsidRPr="008C779E" w:rsidRDefault="004D38D9" w:rsidP="009D7146">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6232B9" w:rsidP="00A33776">
            <w:pPr>
              <w:jc w:val="left"/>
              <w:rPr>
                <w:szCs w:val="21"/>
              </w:rPr>
            </w:pPr>
            <w:r>
              <w:rPr>
                <w:rFonts w:hint="eastAsia"/>
                <w:szCs w:val="21"/>
              </w:rPr>
              <w:t>141516</w:t>
            </w:r>
          </w:p>
        </w:tc>
        <w:tc>
          <w:tcPr>
            <w:tcW w:w="3544" w:type="dxa"/>
            <w:vAlign w:val="center"/>
          </w:tcPr>
          <w:p w:rsidR="004D38D9" w:rsidRPr="00764A51" w:rsidRDefault="004D38D9" w:rsidP="00A33776">
            <w:pPr>
              <w:widowControl/>
              <w:jc w:val="left"/>
              <w:rPr>
                <w:szCs w:val="21"/>
              </w:rPr>
            </w:pPr>
            <w:r w:rsidRPr="00764A51">
              <w:rPr>
                <w:rFonts w:hint="eastAsia"/>
                <w:szCs w:val="21"/>
              </w:rPr>
              <w:t>可靠性工程导论</w:t>
            </w:r>
          </w:p>
        </w:tc>
        <w:tc>
          <w:tcPr>
            <w:tcW w:w="749" w:type="dxa"/>
            <w:vAlign w:val="center"/>
          </w:tcPr>
          <w:p w:rsidR="004D38D9" w:rsidRPr="00764A51" w:rsidRDefault="004D38D9" w:rsidP="00A33776">
            <w:pPr>
              <w:widowControl/>
              <w:jc w:val="center"/>
              <w:rPr>
                <w:szCs w:val="21"/>
              </w:rPr>
            </w:pPr>
            <w:r w:rsidRPr="00764A51">
              <w:rPr>
                <w:rFonts w:hint="eastAsia"/>
                <w:szCs w:val="21"/>
              </w:rPr>
              <w:t>32</w:t>
            </w:r>
          </w:p>
        </w:tc>
        <w:tc>
          <w:tcPr>
            <w:tcW w:w="782" w:type="dxa"/>
            <w:vAlign w:val="center"/>
          </w:tcPr>
          <w:p w:rsidR="004D38D9" w:rsidRPr="00764A51" w:rsidRDefault="004D38D9" w:rsidP="00A33776">
            <w:pPr>
              <w:widowControl/>
              <w:jc w:val="center"/>
              <w:rPr>
                <w:szCs w:val="21"/>
              </w:rPr>
            </w:pPr>
            <w:r w:rsidRPr="00764A51">
              <w:rPr>
                <w:rFonts w:hint="eastAsia"/>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rFonts w:hint="eastAsia"/>
                <w:szCs w:val="21"/>
              </w:rPr>
              <w:t>131518</w:t>
            </w:r>
          </w:p>
        </w:tc>
        <w:tc>
          <w:tcPr>
            <w:tcW w:w="3544" w:type="dxa"/>
            <w:vAlign w:val="center"/>
          </w:tcPr>
          <w:p w:rsidR="004D38D9" w:rsidRPr="00764A51" w:rsidRDefault="004D38D9" w:rsidP="00A33776">
            <w:pPr>
              <w:widowControl/>
              <w:jc w:val="left"/>
              <w:rPr>
                <w:szCs w:val="21"/>
              </w:rPr>
            </w:pPr>
            <w:r w:rsidRPr="00764A51">
              <w:rPr>
                <w:rFonts w:hint="eastAsia"/>
                <w:szCs w:val="21"/>
              </w:rPr>
              <w:t>飞行安全</w:t>
            </w:r>
          </w:p>
        </w:tc>
        <w:tc>
          <w:tcPr>
            <w:tcW w:w="749" w:type="dxa"/>
            <w:vAlign w:val="center"/>
          </w:tcPr>
          <w:p w:rsidR="004D38D9" w:rsidRPr="00764A51" w:rsidRDefault="004D38D9" w:rsidP="00A33776">
            <w:pPr>
              <w:widowControl/>
              <w:jc w:val="center"/>
              <w:rPr>
                <w:szCs w:val="21"/>
              </w:rPr>
            </w:pPr>
            <w:r w:rsidRPr="00764A51">
              <w:rPr>
                <w:rFonts w:hint="eastAsia"/>
                <w:szCs w:val="21"/>
              </w:rPr>
              <w:t>32</w:t>
            </w:r>
          </w:p>
        </w:tc>
        <w:tc>
          <w:tcPr>
            <w:tcW w:w="782" w:type="dxa"/>
            <w:vAlign w:val="center"/>
          </w:tcPr>
          <w:p w:rsidR="004D38D9" w:rsidRPr="00764A51" w:rsidRDefault="004D38D9" w:rsidP="00A33776">
            <w:pPr>
              <w:widowControl/>
              <w:jc w:val="center"/>
              <w:rPr>
                <w:szCs w:val="21"/>
              </w:rPr>
            </w:pPr>
            <w:r w:rsidRPr="00764A51">
              <w:rPr>
                <w:rFonts w:hint="eastAsia"/>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5B21F4" w:rsidRDefault="004D38D9" w:rsidP="00A33776">
            <w:pPr>
              <w:jc w:val="left"/>
              <w:rPr>
                <w:szCs w:val="21"/>
              </w:rPr>
            </w:pPr>
            <w:r w:rsidRPr="00BE7523">
              <w:rPr>
                <w:szCs w:val="21"/>
              </w:rPr>
              <w:t>071516</w:t>
            </w:r>
          </w:p>
        </w:tc>
        <w:tc>
          <w:tcPr>
            <w:tcW w:w="3544" w:type="dxa"/>
            <w:vAlign w:val="center"/>
          </w:tcPr>
          <w:p w:rsidR="004D38D9" w:rsidRPr="00764A51" w:rsidRDefault="004D38D9" w:rsidP="00A33776">
            <w:pPr>
              <w:jc w:val="left"/>
              <w:rPr>
                <w:szCs w:val="21"/>
              </w:rPr>
            </w:pPr>
            <w:r w:rsidRPr="00764A51">
              <w:rPr>
                <w:rFonts w:hint="eastAsia"/>
                <w:szCs w:val="21"/>
              </w:rPr>
              <w:t>现代设计理论与方法</w:t>
            </w:r>
          </w:p>
        </w:tc>
        <w:tc>
          <w:tcPr>
            <w:tcW w:w="749" w:type="dxa"/>
            <w:vAlign w:val="center"/>
          </w:tcPr>
          <w:p w:rsidR="004D38D9" w:rsidRPr="00764A51" w:rsidRDefault="004D38D9" w:rsidP="00A33776">
            <w:pPr>
              <w:jc w:val="center"/>
              <w:rPr>
                <w:szCs w:val="21"/>
              </w:rPr>
            </w:pPr>
            <w:r w:rsidRPr="00764A51">
              <w:rPr>
                <w:szCs w:val="21"/>
              </w:rPr>
              <w:t>32</w:t>
            </w:r>
          </w:p>
        </w:tc>
        <w:tc>
          <w:tcPr>
            <w:tcW w:w="782" w:type="dxa"/>
            <w:vAlign w:val="center"/>
          </w:tcPr>
          <w:p w:rsidR="004D38D9" w:rsidRPr="00764A51" w:rsidRDefault="004D38D9" w:rsidP="00A33776">
            <w:pPr>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5B21F4" w:rsidRDefault="004D38D9" w:rsidP="00A33776">
            <w:pPr>
              <w:jc w:val="left"/>
              <w:rPr>
                <w:szCs w:val="21"/>
              </w:rPr>
            </w:pPr>
            <w:r>
              <w:rPr>
                <w:rFonts w:hint="eastAsia"/>
                <w:szCs w:val="21"/>
              </w:rPr>
              <w:t>071501</w:t>
            </w:r>
          </w:p>
        </w:tc>
        <w:tc>
          <w:tcPr>
            <w:tcW w:w="3544" w:type="dxa"/>
            <w:vAlign w:val="center"/>
          </w:tcPr>
          <w:p w:rsidR="004D38D9" w:rsidRPr="00764A51" w:rsidRDefault="004D38D9" w:rsidP="00A33776">
            <w:pPr>
              <w:jc w:val="left"/>
              <w:rPr>
                <w:szCs w:val="21"/>
              </w:rPr>
            </w:pPr>
            <w:r w:rsidRPr="00764A51">
              <w:rPr>
                <w:rFonts w:hint="eastAsia"/>
                <w:szCs w:val="21"/>
              </w:rPr>
              <w:t>现代加工技术</w:t>
            </w:r>
          </w:p>
        </w:tc>
        <w:tc>
          <w:tcPr>
            <w:tcW w:w="749" w:type="dxa"/>
            <w:vAlign w:val="center"/>
          </w:tcPr>
          <w:p w:rsidR="004D38D9" w:rsidRPr="00764A51" w:rsidRDefault="004D38D9" w:rsidP="00A33776">
            <w:pPr>
              <w:jc w:val="center"/>
              <w:rPr>
                <w:szCs w:val="21"/>
              </w:rPr>
            </w:pPr>
            <w:r w:rsidRPr="00764A51">
              <w:rPr>
                <w:rFonts w:hint="eastAsia"/>
                <w:szCs w:val="21"/>
              </w:rPr>
              <w:t>32</w:t>
            </w:r>
          </w:p>
        </w:tc>
        <w:tc>
          <w:tcPr>
            <w:tcW w:w="782" w:type="dxa"/>
            <w:vAlign w:val="center"/>
          </w:tcPr>
          <w:p w:rsidR="004D38D9" w:rsidRPr="00764A51" w:rsidRDefault="004D38D9" w:rsidP="00A33776">
            <w:pPr>
              <w:jc w:val="center"/>
              <w:rPr>
                <w:szCs w:val="21"/>
              </w:rPr>
            </w:pPr>
            <w:r w:rsidRPr="00764A51">
              <w:rPr>
                <w:rFonts w:hint="eastAsia"/>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5B21F4" w:rsidRDefault="004D38D9" w:rsidP="00A33776">
            <w:pPr>
              <w:jc w:val="left"/>
              <w:rPr>
                <w:szCs w:val="21"/>
              </w:rPr>
            </w:pPr>
            <w:r>
              <w:rPr>
                <w:rFonts w:hint="eastAsia"/>
                <w:szCs w:val="21"/>
              </w:rPr>
              <w:t>071502</w:t>
            </w:r>
          </w:p>
        </w:tc>
        <w:tc>
          <w:tcPr>
            <w:tcW w:w="3544" w:type="dxa"/>
            <w:vAlign w:val="center"/>
          </w:tcPr>
          <w:p w:rsidR="004D38D9" w:rsidRPr="00764A51" w:rsidRDefault="004D38D9" w:rsidP="00A33776">
            <w:pPr>
              <w:jc w:val="left"/>
              <w:rPr>
                <w:szCs w:val="21"/>
              </w:rPr>
            </w:pPr>
            <w:r w:rsidRPr="00764A51">
              <w:rPr>
                <w:rFonts w:hint="eastAsia"/>
                <w:szCs w:val="21"/>
              </w:rPr>
              <w:t>先进数控技术与装备</w:t>
            </w:r>
          </w:p>
        </w:tc>
        <w:tc>
          <w:tcPr>
            <w:tcW w:w="749" w:type="dxa"/>
            <w:vAlign w:val="center"/>
          </w:tcPr>
          <w:p w:rsidR="004D38D9" w:rsidRPr="00764A51" w:rsidRDefault="004D38D9" w:rsidP="00A33776">
            <w:pPr>
              <w:jc w:val="center"/>
              <w:rPr>
                <w:szCs w:val="21"/>
              </w:rPr>
            </w:pPr>
            <w:r w:rsidRPr="00764A51">
              <w:rPr>
                <w:szCs w:val="21"/>
              </w:rPr>
              <w:t>32</w:t>
            </w:r>
          </w:p>
        </w:tc>
        <w:tc>
          <w:tcPr>
            <w:tcW w:w="782" w:type="dxa"/>
            <w:vAlign w:val="center"/>
          </w:tcPr>
          <w:p w:rsidR="004D38D9" w:rsidRPr="00764A51" w:rsidRDefault="004D38D9" w:rsidP="00A33776">
            <w:pPr>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rFonts w:hint="eastAsia"/>
                <w:szCs w:val="21"/>
              </w:rPr>
              <w:t>031507</w:t>
            </w:r>
          </w:p>
        </w:tc>
        <w:tc>
          <w:tcPr>
            <w:tcW w:w="3544" w:type="dxa"/>
            <w:vAlign w:val="center"/>
          </w:tcPr>
          <w:p w:rsidR="004D38D9" w:rsidRPr="00764A51" w:rsidRDefault="004D38D9" w:rsidP="00A33776">
            <w:pPr>
              <w:jc w:val="left"/>
              <w:rPr>
                <w:szCs w:val="21"/>
              </w:rPr>
            </w:pPr>
            <w:r w:rsidRPr="00764A51">
              <w:rPr>
                <w:rFonts w:hint="eastAsia"/>
                <w:szCs w:val="21"/>
              </w:rPr>
              <w:t>先进控制系统设计</w:t>
            </w:r>
          </w:p>
        </w:tc>
        <w:tc>
          <w:tcPr>
            <w:tcW w:w="749" w:type="dxa"/>
            <w:vAlign w:val="center"/>
          </w:tcPr>
          <w:p w:rsidR="004D38D9" w:rsidRPr="00764A51" w:rsidRDefault="004D38D9" w:rsidP="00A33776">
            <w:pPr>
              <w:autoSpaceDE w:val="0"/>
              <w:autoSpaceDN w:val="0"/>
              <w:adjustRightInd w:val="0"/>
              <w:jc w:val="center"/>
              <w:rPr>
                <w:szCs w:val="21"/>
              </w:rPr>
            </w:pPr>
            <w:r w:rsidRPr="00764A51">
              <w:rPr>
                <w:rFonts w:hint="eastAsia"/>
                <w:szCs w:val="21"/>
              </w:rPr>
              <w:t>32</w:t>
            </w:r>
          </w:p>
        </w:tc>
        <w:tc>
          <w:tcPr>
            <w:tcW w:w="782" w:type="dxa"/>
            <w:vAlign w:val="center"/>
          </w:tcPr>
          <w:p w:rsidR="004D38D9" w:rsidRPr="00764A51" w:rsidRDefault="004D38D9" w:rsidP="00A33776">
            <w:pPr>
              <w:autoSpaceDE w:val="0"/>
              <w:autoSpaceDN w:val="0"/>
              <w:adjustRightInd w:val="0"/>
              <w:jc w:val="center"/>
              <w:rPr>
                <w:szCs w:val="21"/>
              </w:rPr>
            </w:pPr>
            <w:r w:rsidRPr="00764A51">
              <w:rPr>
                <w:rFonts w:hint="eastAsia"/>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rFonts w:hint="eastAsia"/>
                <w:szCs w:val="21"/>
              </w:rPr>
              <w:t>031530</w:t>
            </w:r>
          </w:p>
        </w:tc>
        <w:tc>
          <w:tcPr>
            <w:tcW w:w="3544" w:type="dxa"/>
            <w:vAlign w:val="center"/>
          </w:tcPr>
          <w:p w:rsidR="004D38D9" w:rsidRPr="00764A51" w:rsidRDefault="004D38D9" w:rsidP="00A33776">
            <w:pPr>
              <w:jc w:val="left"/>
              <w:rPr>
                <w:szCs w:val="21"/>
              </w:rPr>
            </w:pPr>
            <w:r w:rsidRPr="00764A51">
              <w:rPr>
                <w:rFonts w:hint="eastAsia"/>
                <w:szCs w:val="21"/>
              </w:rPr>
              <w:t>故障诊断与容错控制</w:t>
            </w:r>
          </w:p>
        </w:tc>
        <w:tc>
          <w:tcPr>
            <w:tcW w:w="749" w:type="dxa"/>
            <w:vAlign w:val="center"/>
          </w:tcPr>
          <w:p w:rsidR="004D38D9" w:rsidRPr="00764A51" w:rsidRDefault="004D38D9" w:rsidP="00A33776">
            <w:pPr>
              <w:autoSpaceDE w:val="0"/>
              <w:autoSpaceDN w:val="0"/>
              <w:adjustRightInd w:val="0"/>
              <w:jc w:val="center"/>
              <w:rPr>
                <w:szCs w:val="21"/>
              </w:rPr>
            </w:pPr>
            <w:r w:rsidRPr="00764A51">
              <w:rPr>
                <w:rFonts w:hint="eastAsia"/>
                <w:szCs w:val="21"/>
              </w:rPr>
              <w:t>32</w:t>
            </w:r>
          </w:p>
        </w:tc>
        <w:tc>
          <w:tcPr>
            <w:tcW w:w="782" w:type="dxa"/>
            <w:vAlign w:val="center"/>
          </w:tcPr>
          <w:p w:rsidR="004D38D9" w:rsidRPr="00764A51" w:rsidRDefault="004D38D9" w:rsidP="00A33776">
            <w:pPr>
              <w:autoSpaceDE w:val="0"/>
              <w:autoSpaceDN w:val="0"/>
              <w:adjustRightInd w:val="0"/>
              <w:jc w:val="center"/>
              <w:rPr>
                <w:szCs w:val="21"/>
              </w:rPr>
            </w:pPr>
            <w:r w:rsidRPr="00764A51">
              <w:rPr>
                <w:rFonts w:hint="eastAsia"/>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CD27A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szCs w:val="21"/>
              </w:rPr>
              <w:t>011505</w:t>
            </w:r>
          </w:p>
        </w:tc>
        <w:tc>
          <w:tcPr>
            <w:tcW w:w="3544" w:type="dxa"/>
            <w:vAlign w:val="center"/>
          </w:tcPr>
          <w:p w:rsidR="004D38D9" w:rsidRPr="00764A51" w:rsidRDefault="004D38D9" w:rsidP="00A33776">
            <w:pPr>
              <w:jc w:val="left"/>
              <w:rPr>
                <w:szCs w:val="21"/>
              </w:rPr>
            </w:pPr>
            <w:r w:rsidRPr="00764A51">
              <w:rPr>
                <w:rFonts w:hint="eastAsia"/>
                <w:szCs w:val="21"/>
              </w:rPr>
              <w:t>材料加工过程传输理论</w:t>
            </w:r>
          </w:p>
        </w:tc>
        <w:tc>
          <w:tcPr>
            <w:tcW w:w="749" w:type="dxa"/>
          </w:tcPr>
          <w:p w:rsidR="004D38D9" w:rsidRPr="00764A51" w:rsidRDefault="004D38D9" w:rsidP="00A33776">
            <w:pPr>
              <w:jc w:val="center"/>
              <w:rPr>
                <w:szCs w:val="21"/>
              </w:rPr>
            </w:pPr>
            <w:r w:rsidRPr="00764A51">
              <w:rPr>
                <w:szCs w:val="21"/>
              </w:rPr>
              <w:t>32</w:t>
            </w:r>
          </w:p>
        </w:tc>
        <w:tc>
          <w:tcPr>
            <w:tcW w:w="782" w:type="dxa"/>
          </w:tcPr>
          <w:p w:rsidR="004D38D9" w:rsidRPr="00764A51" w:rsidRDefault="004D38D9" w:rsidP="00A33776">
            <w:pPr>
              <w:spacing w:after="30"/>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CD27A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szCs w:val="21"/>
              </w:rPr>
              <w:t>011507</w:t>
            </w:r>
          </w:p>
        </w:tc>
        <w:tc>
          <w:tcPr>
            <w:tcW w:w="3544" w:type="dxa"/>
            <w:vAlign w:val="center"/>
          </w:tcPr>
          <w:p w:rsidR="004D38D9" w:rsidRPr="00764A51" w:rsidRDefault="004D38D9" w:rsidP="00A33776">
            <w:pPr>
              <w:jc w:val="left"/>
              <w:rPr>
                <w:szCs w:val="21"/>
              </w:rPr>
            </w:pPr>
            <w:r w:rsidRPr="00764A51">
              <w:rPr>
                <w:rFonts w:hint="eastAsia"/>
                <w:szCs w:val="21"/>
              </w:rPr>
              <w:t>先进金属结构材料</w:t>
            </w:r>
          </w:p>
        </w:tc>
        <w:tc>
          <w:tcPr>
            <w:tcW w:w="749" w:type="dxa"/>
          </w:tcPr>
          <w:p w:rsidR="004D38D9" w:rsidRPr="00764A51" w:rsidRDefault="004D38D9" w:rsidP="00A33776">
            <w:pPr>
              <w:jc w:val="center"/>
              <w:rPr>
                <w:szCs w:val="21"/>
              </w:rPr>
            </w:pPr>
            <w:r w:rsidRPr="00764A51">
              <w:rPr>
                <w:szCs w:val="21"/>
              </w:rPr>
              <w:t>32</w:t>
            </w:r>
          </w:p>
        </w:tc>
        <w:tc>
          <w:tcPr>
            <w:tcW w:w="782" w:type="dxa"/>
          </w:tcPr>
          <w:p w:rsidR="004D38D9" w:rsidRPr="00764A51" w:rsidRDefault="004D38D9" w:rsidP="00A33776">
            <w:pPr>
              <w:spacing w:after="30"/>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CD27A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szCs w:val="21"/>
              </w:rPr>
              <w:t>011508</w:t>
            </w:r>
          </w:p>
        </w:tc>
        <w:tc>
          <w:tcPr>
            <w:tcW w:w="3544" w:type="dxa"/>
            <w:vAlign w:val="center"/>
          </w:tcPr>
          <w:p w:rsidR="004D38D9" w:rsidRPr="00764A51" w:rsidRDefault="004D38D9" w:rsidP="00A33776">
            <w:pPr>
              <w:jc w:val="left"/>
              <w:rPr>
                <w:szCs w:val="21"/>
              </w:rPr>
            </w:pPr>
            <w:r w:rsidRPr="00764A51">
              <w:rPr>
                <w:rFonts w:hint="eastAsia"/>
                <w:szCs w:val="21"/>
              </w:rPr>
              <w:t>先进金属材料制备科学与技术</w:t>
            </w:r>
          </w:p>
        </w:tc>
        <w:tc>
          <w:tcPr>
            <w:tcW w:w="749" w:type="dxa"/>
          </w:tcPr>
          <w:p w:rsidR="004D38D9" w:rsidRPr="00764A51" w:rsidRDefault="004D38D9" w:rsidP="00A33776">
            <w:pPr>
              <w:jc w:val="center"/>
              <w:rPr>
                <w:szCs w:val="21"/>
              </w:rPr>
            </w:pPr>
            <w:r w:rsidRPr="00764A51">
              <w:rPr>
                <w:szCs w:val="21"/>
              </w:rPr>
              <w:t>32</w:t>
            </w:r>
          </w:p>
        </w:tc>
        <w:tc>
          <w:tcPr>
            <w:tcW w:w="782" w:type="dxa"/>
          </w:tcPr>
          <w:p w:rsidR="004D38D9" w:rsidRPr="00764A51" w:rsidRDefault="004D38D9" w:rsidP="00A33776">
            <w:pPr>
              <w:spacing w:after="30"/>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CD27A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992" w:type="dxa"/>
            <w:vMerge/>
            <w:vAlign w:val="center"/>
          </w:tcPr>
          <w:p w:rsidR="004D38D9" w:rsidRPr="005B21F4" w:rsidRDefault="004D38D9" w:rsidP="00114163">
            <w:pPr>
              <w:jc w:val="center"/>
            </w:pPr>
          </w:p>
        </w:tc>
        <w:tc>
          <w:tcPr>
            <w:tcW w:w="992" w:type="dxa"/>
            <w:vAlign w:val="center"/>
          </w:tcPr>
          <w:p w:rsidR="004D38D9" w:rsidRPr="00764A51" w:rsidRDefault="004D38D9" w:rsidP="00A33776">
            <w:pPr>
              <w:jc w:val="left"/>
              <w:rPr>
                <w:szCs w:val="21"/>
              </w:rPr>
            </w:pPr>
            <w:r w:rsidRPr="00764A51">
              <w:rPr>
                <w:szCs w:val="21"/>
              </w:rPr>
              <w:t>011516</w:t>
            </w:r>
          </w:p>
        </w:tc>
        <w:tc>
          <w:tcPr>
            <w:tcW w:w="3544" w:type="dxa"/>
            <w:vAlign w:val="center"/>
          </w:tcPr>
          <w:p w:rsidR="004D38D9" w:rsidRPr="00764A51" w:rsidRDefault="004D38D9" w:rsidP="00A33776">
            <w:pPr>
              <w:jc w:val="left"/>
              <w:rPr>
                <w:szCs w:val="21"/>
              </w:rPr>
            </w:pPr>
            <w:r w:rsidRPr="00764A51">
              <w:rPr>
                <w:rFonts w:hint="eastAsia"/>
                <w:szCs w:val="21"/>
              </w:rPr>
              <w:t>先进复合材料</w:t>
            </w:r>
          </w:p>
        </w:tc>
        <w:tc>
          <w:tcPr>
            <w:tcW w:w="749" w:type="dxa"/>
          </w:tcPr>
          <w:p w:rsidR="004D38D9" w:rsidRPr="00764A51" w:rsidRDefault="004D38D9" w:rsidP="00A33776">
            <w:pPr>
              <w:jc w:val="center"/>
              <w:rPr>
                <w:szCs w:val="21"/>
              </w:rPr>
            </w:pPr>
            <w:r w:rsidRPr="00764A51">
              <w:rPr>
                <w:szCs w:val="21"/>
              </w:rPr>
              <w:t>32</w:t>
            </w:r>
          </w:p>
        </w:tc>
        <w:tc>
          <w:tcPr>
            <w:tcW w:w="782" w:type="dxa"/>
          </w:tcPr>
          <w:p w:rsidR="004D38D9" w:rsidRPr="00764A51" w:rsidRDefault="004D38D9" w:rsidP="00A33776">
            <w:pPr>
              <w:spacing w:after="30"/>
              <w:jc w:val="center"/>
              <w:rPr>
                <w:szCs w:val="21"/>
              </w:rPr>
            </w:pPr>
            <w:r w:rsidRPr="00764A51">
              <w:rPr>
                <w:szCs w:val="21"/>
              </w:rPr>
              <w:t>2</w:t>
            </w:r>
          </w:p>
        </w:tc>
        <w:tc>
          <w:tcPr>
            <w:tcW w:w="1175" w:type="dxa"/>
            <w:vMerge/>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425" w:type="dxa"/>
            <w:vMerge/>
            <w:vAlign w:val="center"/>
          </w:tcPr>
          <w:p w:rsidR="004D38D9" w:rsidRPr="008C779E" w:rsidRDefault="004D38D9" w:rsidP="00114163">
            <w:pPr>
              <w:jc w:val="center"/>
            </w:pPr>
          </w:p>
        </w:tc>
        <w:tc>
          <w:tcPr>
            <w:tcW w:w="6277" w:type="dxa"/>
            <w:gridSpan w:val="4"/>
            <w:vAlign w:val="center"/>
          </w:tcPr>
          <w:p w:rsidR="004D38D9" w:rsidRPr="005B21F4" w:rsidRDefault="004D38D9" w:rsidP="00114163">
            <w:pPr>
              <w:autoSpaceDE w:val="0"/>
              <w:autoSpaceDN w:val="0"/>
              <w:adjustRightInd w:val="0"/>
              <w:spacing w:line="240" w:lineRule="atLeast"/>
              <w:jc w:val="center"/>
              <w:rPr>
                <w:bCs/>
                <w:kern w:val="0"/>
              </w:rPr>
            </w:pPr>
            <w:r w:rsidRPr="005B21F4">
              <w:rPr>
                <w:rFonts w:ascii="黑体" w:eastAsia="黑体" w:hint="eastAsia"/>
              </w:rPr>
              <w:t>专业技术课必修学分小计</w:t>
            </w:r>
          </w:p>
        </w:tc>
        <w:tc>
          <w:tcPr>
            <w:tcW w:w="782" w:type="dxa"/>
            <w:vAlign w:val="center"/>
          </w:tcPr>
          <w:p w:rsidR="004D38D9" w:rsidRPr="005B21F4" w:rsidRDefault="004D38D9" w:rsidP="00114163">
            <w:pPr>
              <w:autoSpaceDE w:val="0"/>
              <w:autoSpaceDN w:val="0"/>
              <w:adjustRightInd w:val="0"/>
              <w:spacing w:line="240" w:lineRule="atLeast"/>
              <w:jc w:val="center"/>
              <w:rPr>
                <w:rFonts w:ascii="黑体" w:eastAsia="黑体"/>
                <w:bCs/>
                <w:kern w:val="0"/>
              </w:rPr>
            </w:pPr>
            <w:r w:rsidRPr="005B21F4">
              <w:rPr>
                <w:rFonts w:ascii="黑体" w:eastAsia="黑体" w:hAnsi="宋体" w:hint="eastAsia"/>
                <w:bCs/>
                <w:kern w:val="0"/>
              </w:rPr>
              <w:t>≥</w:t>
            </w:r>
            <w:r w:rsidRPr="005B21F4">
              <w:rPr>
                <w:rFonts w:ascii="黑体" w:eastAsia="黑体" w:hAnsi="宋体"/>
                <w:bCs/>
                <w:kern w:val="0"/>
              </w:rPr>
              <w:t>2</w:t>
            </w:r>
          </w:p>
        </w:tc>
        <w:tc>
          <w:tcPr>
            <w:tcW w:w="1175" w:type="dxa"/>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pPr>
          </w:p>
        </w:tc>
        <w:tc>
          <w:tcPr>
            <w:tcW w:w="6702" w:type="dxa"/>
            <w:gridSpan w:val="5"/>
            <w:shd w:val="clear" w:color="auto" w:fill="D9D9D9"/>
            <w:vAlign w:val="center"/>
          </w:tcPr>
          <w:p w:rsidR="004D38D9" w:rsidRPr="005B21F4" w:rsidRDefault="004D38D9" w:rsidP="00114163">
            <w:pPr>
              <w:autoSpaceDE w:val="0"/>
              <w:autoSpaceDN w:val="0"/>
              <w:adjustRightInd w:val="0"/>
              <w:spacing w:line="240" w:lineRule="atLeast"/>
              <w:jc w:val="center"/>
              <w:rPr>
                <w:rFonts w:ascii="黑体" w:eastAsia="黑体"/>
                <w:bCs/>
                <w:kern w:val="0"/>
              </w:rPr>
            </w:pPr>
            <w:r w:rsidRPr="005B21F4">
              <w:rPr>
                <w:rFonts w:ascii="黑体" w:eastAsia="黑体" w:hint="eastAsia"/>
                <w:bCs/>
                <w:szCs w:val="21"/>
              </w:rPr>
              <w:t>学位理论课</w:t>
            </w:r>
            <w:r w:rsidRPr="005B21F4">
              <w:rPr>
                <w:rFonts w:ascii="黑体" w:eastAsia="黑体" w:hint="eastAsia"/>
              </w:rPr>
              <w:t>必修</w:t>
            </w:r>
            <w:r w:rsidRPr="005B21F4">
              <w:rPr>
                <w:rFonts w:ascii="黑体" w:eastAsia="黑体" w:hint="eastAsia"/>
                <w:bCs/>
                <w:szCs w:val="21"/>
              </w:rPr>
              <w:t>学分合计</w:t>
            </w:r>
          </w:p>
        </w:tc>
        <w:tc>
          <w:tcPr>
            <w:tcW w:w="782" w:type="dxa"/>
            <w:shd w:val="clear" w:color="auto" w:fill="D9D9D9"/>
            <w:vAlign w:val="center"/>
          </w:tcPr>
          <w:p w:rsidR="004D38D9" w:rsidRPr="005B21F4" w:rsidRDefault="004D38D9" w:rsidP="00114163">
            <w:pPr>
              <w:autoSpaceDE w:val="0"/>
              <w:autoSpaceDN w:val="0"/>
              <w:adjustRightInd w:val="0"/>
              <w:spacing w:line="240" w:lineRule="atLeast"/>
              <w:jc w:val="center"/>
              <w:rPr>
                <w:rFonts w:ascii="黑体" w:eastAsia="黑体"/>
                <w:bCs/>
                <w:kern w:val="0"/>
              </w:rPr>
            </w:pPr>
            <w:r w:rsidRPr="005B21F4">
              <w:rPr>
                <w:rFonts w:ascii="黑体" w:eastAsia="黑体" w:hAnsi="宋体" w:hint="eastAsia"/>
                <w:bCs/>
                <w:kern w:val="0"/>
              </w:rPr>
              <w:t>≥</w:t>
            </w:r>
            <w:r w:rsidR="006232B9">
              <w:rPr>
                <w:rFonts w:ascii="黑体" w:eastAsia="黑体" w:hAnsi="宋体" w:hint="eastAsia"/>
                <w:bCs/>
                <w:kern w:val="0"/>
              </w:rPr>
              <w:t>18</w:t>
            </w:r>
          </w:p>
        </w:tc>
        <w:tc>
          <w:tcPr>
            <w:tcW w:w="1175" w:type="dxa"/>
            <w:shd w:val="clear" w:color="auto" w:fill="D9D9D9"/>
            <w:vAlign w:val="center"/>
          </w:tcPr>
          <w:p w:rsidR="004D38D9" w:rsidRPr="008C779E" w:rsidRDefault="004D38D9" w:rsidP="00114163">
            <w:pPr>
              <w:jc w:val="center"/>
              <w:rPr>
                <w:color w:val="000000"/>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restart"/>
            <w:vAlign w:val="center"/>
          </w:tcPr>
          <w:p w:rsidR="004D38D9" w:rsidRPr="005B21F4" w:rsidRDefault="004D38D9" w:rsidP="00114163">
            <w:pPr>
              <w:jc w:val="center"/>
            </w:pPr>
            <w:r w:rsidRPr="005B21F4">
              <w:rPr>
                <w:rFonts w:hint="eastAsia"/>
              </w:rPr>
              <w:t>综合实践</w:t>
            </w:r>
          </w:p>
          <w:p w:rsidR="004D38D9" w:rsidRPr="005B21F4" w:rsidRDefault="004D38D9" w:rsidP="00114163">
            <w:pPr>
              <w:jc w:val="center"/>
            </w:pPr>
            <w:r>
              <w:rPr>
                <w:rFonts w:hint="eastAsia"/>
              </w:rPr>
              <w:t>环节</w:t>
            </w:r>
          </w:p>
        </w:tc>
        <w:tc>
          <w:tcPr>
            <w:tcW w:w="992" w:type="dxa"/>
            <w:vAlign w:val="center"/>
          </w:tcPr>
          <w:p w:rsidR="004D38D9" w:rsidRPr="005B21F4" w:rsidRDefault="004D38D9" w:rsidP="00114163">
            <w:pPr>
              <w:rPr>
                <w:szCs w:val="21"/>
              </w:rPr>
            </w:pPr>
          </w:p>
        </w:tc>
        <w:tc>
          <w:tcPr>
            <w:tcW w:w="3544" w:type="dxa"/>
            <w:vAlign w:val="center"/>
          </w:tcPr>
          <w:p w:rsidR="004D38D9" w:rsidRPr="005B21F4" w:rsidRDefault="004D38D9" w:rsidP="00114163">
            <w:pPr>
              <w:rPr>
                <w:szCs w:val="21"/>
              </w:rPr>
            </w:pPr>
            <w:r w:rsidRPr="005B21F4">
              <w:rPr>
                <w:rFonts w:hint="eastAsia"/>
                <w:szCs w:val="21"/>
              </w:rPr>
              <w:t>专业实验（实践）</w:t>
            </w:r>
          </w:p>
        </w:tc>
        <w:tc>
          <w:tcPr>
            <w:tcW w:w="749" w:type="dxa"/>
            <w:vAlign w:val="center"/>
          </w:tcPr>
          <w:p w:rsidR="004D38D9" w:rsidRPr="005B21F4" w:rsidRDefault="004D38D9" w:rsidP="00114163"/>
        </w:tc>
        <w:tc>
          <w:tcPr>
            <w:tcW w:w="782" w:type="dxa"/>
            <w:vAlign w:val="center"/>
          </w:tcPr>
          <w:p w:rsidR="004D38D9" w:rsidRPr="005B21F4" w:rsidRDefault="004D38D9" w:rsidP="00114163">
            <w:pPr>
              <w:jc w:val="center"/>
              <w:rPr>
                <w:bCs/>
              </w:rPr>
            </w:pPr>
            <w:r w:rsidRPr="005B21F4">
              <w:rPr>
                <w:rFonts w:ascii="黑体" w:eastAsia="黑体" w:hAnsi="宋体" w:hint="eastAsia"/>
                <w:bCs/>
                <w:kern w:val="0"/>
              </w:rPr>
              <w:t>≥</w:t>
            </w:r>
            <w:r w:rsidRPr="005B21F4">
              <w:rPr>
                <w:rFonts w:ascii="黑体" w:eastAsia="黑体"/>
                <w:bCs/>
                <w:kern w:val="0"/>
              </w:rPr>
              <w:t>3</w:t>
            </w:r>
          </w:p>
        </w:tc>
        <w:tc>
          <w:tcPr>
            <w:tcW w:w="1175" w:type="dxa"/>
            <w:vAlign w:val="center"/>
          </w:tcPr>
          <w:p w:rsidR="004D38D9" w:rsidRPr="008C779E" w:rsidRDefault="004D38D9" w:rsidP="00114163">
            <w:pPr>
              <w:jc w:val="center"/>
            </w:pPr>
            <w:r w:rsidRPr="008C779E">
              <w:rPr>
                <w:rFonts w:hint="eastAsia"/>
              </w:rPr>
              <w:t>必修</w:t>
            </w: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041701</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现代流体测试技术综合实验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32</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2</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041702</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叶轮机特性及内部流动测量实验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041703</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发动机高温构件疲劳</w:t>
            </w:r>
            <w:r>
              <w:rPr>
                <w:rFonts w:hint="eastAsia"/>
                <w:color w:val="000000"/>
                <w:sz w:val="22"/>
                <w:szCs w:val="22"/>
              </w:rPr>
              <w:t>/</w:t>
            </w:r>
            <w:r>
              <w:rPr>
                <w:rFonts w:hint="eastAsia"/>
                <w:color w:val="000000"/>
                <w:sz w:val="22"/>
                <w:szCs w:val="22"/>
              </w:rPr>
              <w:t>蠕变实验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041704</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结构动力特性设计与振动控制实验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041705</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高温部件气膜冷却综合实验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041707</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液体燃料喷雾特性及流场显示实验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041708</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液体燃料燃烧性能综合实验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041709</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发动机控制系统建模与仿真实验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041710</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气动声学综合实验</w:t>
            </w:r>
          </w:p>
        </w:tc>
        <w:tc>
          <w:tcPr>
            <w:tcW w:w="749"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4D38D9" w:rsidP="00273518">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Default="004D38D9" w:rsidP="00273518">
            <w:pPr>
              <w:jc w:val="right"/>
              <w:rPr>
                <w:rFonts w:ascii="宋体" w:hAnsi="宋体" w:cs="宋体"/>
                <w:color w:val="000000"/>
                <w:sz w:val="22"/>
                <w:szCs w:val="22"/>
              </w:rP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color w:val="000000"/>
                <w:sz w:val="22"/>
                <w:szCs w:val="22"/>
              </w:rPr>
            </w:pPr>
            <w:r>
              <w:rPr>
                <w:color w:val="000000"/>
                <w:sz w:val="22"/>
                <w:szCs w:val="22"/>
              </w:rPr>
              <w:t>04</w:t>
            </w:r>
            <w:r>
              <w:rPr>
                <w:rFonts w:hint="eastAsia"/>
                <w:color w:val="000000"/>
                <w:sz w:val="22"/>
                <w:szCs w:val="22"/>
              </w:rPr>
              <w:t>171</w:t>
            </w:r>
            <w:r w:rsidR="000C674E">
              <w:rPr>
                <w:rFonts w:hint="eastAsia"/>
                <w:color w:val="000000"/>
                <w:sz w:val="22"/>
                <w:szCs w:val="22"/>
              </w:rPr>
              <w:t>4</w:t>
            </w:r>
          </w:p>
        </w:tc>
        <w:tc>
          <w:tcPr>
            <w:tcW w:w="3544" w:type="dxa"/>
            <w:vAlign w:val="center"/>
          </w:tcPr>
          <w:p w:rsidR="004D38D9" w:rsidRDefault="004D38D9">
            <w:pPr>
              <w:rPr>
                <w:color w:val="000000"/>
                <w:sz w:val="22"/>
                <w:szCs w:val="22"/>
              </w:rPr>
            </w:pPr>
            <w:r>
              <w:rPr>
                <w:rFonts w:hint="eastAsia"/>
                <w:color w:val="000000"/>
                <w:sz w:val="22"/>
                <w:szCs w:val="22"/>
              </w:rPr>
              <w:t>航空替代燃料实践课</w:t>
            </w:r>
          </w:p>
        </w:tc>
        <w:tc>
          <w:tcPr>
            <w:tcW w:w="749" w:type="dxa"/>
            <w:vAlign w:val="center"/>
          </w:tcPr>
          <w:p w:rsidR="004D38D9" w:rsidRDefault="004D38D9">
            <w:pPr>
              <w:jc w:val="right"/>
              <w:rPr>
                <w:color w:val="000000"/>
                <w:sz w:val="22"/>
                <w:szCs w:val="22"/>
              </w:rPr>
            </w:pPr>
            <w:r>
              <w:rPr>
                <w:rFonts w:hint="eastAsia"/>
                <w:color w:val="000000"/>
                <w:sz w:val="22"/>
                <w:szCs w:val="22"/>
              </w:rPr>
              <w:t>16</w:t>
            </w:r>
          </w:p>
        </w:tc>
        <w:tc>
          <w:tcPr>
            <w:tcW w:w="782" w:type="dxa"/>
            <w:vAlign w:val="center"/>
          </w:tcPr>
          <w:p w:rsidR="004D38D9" w:rsidRDefault="004D38D9">
            <w:pPr>
              <w:jc w:val="right"/>
              <w:rPr>
                <w:color w:val="000000"/>
                <w:sz w:val="22"/>
                <w:szCs w:val="22"/>
              </w:rPr>
            </w:pPr>
            <w:r>
              <w:rPr>
                <w:rFonts w:hint="eastAsia"/>
                <w:color w:val="000000"/>
                <w:sz w:val="22"/>
                <w:szCs w:val="22"/>
              </w:rPr>
              <w:t>1</w:t>
            </w:r>
          </w:p>
        </w:tc>
        <w:tc>
          <w:tcPr>
            <w:tcW w:w="1175" w:type="dxa"/>
            <w:vAlign w:val="center"/>
          </w:tcPr>
          <w:p w:rsidR="004D38D9" w:rsidRPr="008C779E" w:rsidRDefault="004D38D9" w:rsidP="00114163">
            <w:pPr>
              <w:jc w:val="center"/>
            </w:pPr>
          </w:p>
        </w:tc>
      </w:tr>
      <w:tr w:rsidR="00B65D4D" w:rsidRPr="008C779E" w:rsidTr="009D7146">
        <w:trPr>
          <w:cantSplit/>
          <w:trHeight w:val="340"/>
          <w:jc w:val="center"/>
        </w:trPr>
        <w:tc>
          <w:tcPr>
            <w:tcW w:w="498" w:type="dxa"/>
            <w:vMerge/>
            <w:vAlign w:val="center"/>
          </w:tcPr>
          <w:p w:rsidR="00B65D4D" w:rsidRPr="008C779E" w:rsidRDefault="00B65D4D" w:rsidP="00114163">
            <w:pPr>
              <w:jc w:val="center"/>
              <w:rPr>
                <w:szCs w:val="21"/>
              </w:rPr>
            </w:pPr>
          </w:p>
        </w:tc>
        <w:tc>
          <w:tcPr>
            <w:tcW w:w="1417" w:type="dxa"/>
            <w:gridSpan w:val="2"/>
            <w:vMerge/>
            <w:vAlign w:val="center"/>
          </w:tcPr>
          <w:p w:rsidR="00B65D4D" w:rsidRPr="005B21F4" w:rsidRDefault="00B65D4D" w:rsidP="00114163">
            <w:pPr>
              <w:jc w:val="center"/>
              <w:rPr>
                <w:szCs w:val="21"/>
              </w:rPr>
            </w:pPr>
          </w:p>
        </w:tc>
        <w:tc>
          <w:tcPr>
            <w:tcW w:w="992" w:type="dxa"/>
            <w:vAlign w:val="center"/>
          </w:tcPr>
          <w:p w:rsidR="00B65D4D" w:rsidRDefault="00B65D4D">
            <w:pPr>
              <w:jc w:val="right"/>
              <w:rPr>
                <w:color w:val="000000"/>
                <w:sz w:val="22"/>
                <w:szCs w:val="22"/>
              </w:rPr>
            </w:pPr>
            <w:r w:rsidRPr="00B65D4D">
              <w:rPr>
                <w:color w:val="000000"/>
                <w:sz w:val="22"/>
                <w:szCs w:val="22"/>
              </w:rPr>
              <w:t>071705</w:t>
            </w:r>
          </w:p>
        </w:tc>
        <w:tc>
          <w:tcPr>
            <w:tcW w:w="3544" w:type="dxa"/>
            <w:vAlign w:val="center"/>
          </w:tcPr>
          <w:p w:rsidR="00B65D4D" w:rsidRDefault="00B65D4D">
            <w:pPr>
              <w:rPr>
                <w:color w:val="000000"/>
                <w:sz w:val="22"/>
                <w:szCs w:val="22"/>
              </w:rPr>
            </w:pPr>
            <w:r w:rsidRPr="00B65D4D">
              <w:rPr>
                <w:rFonts w:hint="eastAsia"/>
                <w:color w:val="000000"/>
                <w:sz w:val="22"/>
                <w:szCs w:val="22"/>
              </w:rPr>
              <w:t>数控加工与测量</w:t>
            </w:r>
          </w:p>
        </w:tc>
        <w:tc>
          <w:tcPr>
            <w:tcW w:w="749" w:type="dxa"/>
            <w:vAlign w:val="center"/>
          </w:tcPr>
          <w:p w:rsidR="00B65D4D" w:rsidRDefault="00B65D4D">
            <w:pPr>
              <w:jc w:val="right"/>
              <w:rPr>
                <w:color w:val="000000"/>
                <w:sz w:val="22"/>
                <w:szCs w:val="22"/>
              </w:rPr>
            </w:pPr>
            <w:r>
              <w:rPr>
                <w:rFonts w:hint="eastAsia"/>
                <w:color w:val="000000"/>
                <w:sz w:val="22"/>
                <w:szCs w:val="22"/>
              </w:rPr>
              <w:t>16</w:t>
            </w:r>
          </w:p>
        </w:tc>
        <w:tc>
          <w:tcPr>
            <w:tcW w:w="782" w:type="dxa"/>
            <w:vAlign w:val="center"/>
          </w:tcPr>
          <w:p w:rsidR="00B65D4D" w:rsidRDefault="00B65D4D">
            <w:pPr>
              <w:jc w:val="right"/>
              <w:rPr>
                <w:color w:val="000000"/>
                <w:sz w:val="22"/>
                <w:szCs w:val="22"/>
              </w:rPr>
            </w:pPr>
            <w:r>
              <w:rPr>
                <w:rFonts w:hint="eastAsia"/>
                <w:color w:val="000000"/>
                <w:sz w:val="22"/>
                <w:szCs w:val="22"/>
              </w:rPr>
              <w:t>1</w:t>
            </w:r>
          </w:p>
        </w:tc>
        <w:tc>
          <w:tcPr>
            <w:tcW w:w="1175" w:type="dxa"/>
            <w:vAlign w:val="center"/>
          </w:tcPr>
          <w:p w:rsidR="00B65D4D" w:rsidRPr="008C779E" w:rsidRDefault="00B65D4D" w:rsidP="00114163">
            <w:pPr>
              <w:jc w:val="cente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Default="004D38D9">
            <w:pPr>
              <w:jc w:val="right"/>
              <w:rPr>
                <w:rFonts w:ascii="宋体" w:hAnsi="宋体" w:cs="宋体"/>
                <w:color w:val="000000"/>
                <w:sz w:val="22"/>
                <w:szCs w:val="22"/>
              </w:rPr>
            </w:pPr>
            <w:r>
              <w:rPr>
                <w:rFonts w:hint="eastAsia"/>
                <w:color w:val="000000"/>
                <w:sz w:val="22"/>
                <w:szCs w:val="22"/>
              </w:rPr>
              <w:t>041711</w:t>
            </w:r>
          </w:p>
        </w:tc>
        <w:tc>
          <w:tcPr>
            <w:tcW w:w="3544" w:type="dxa"/>
            <w:vAlign w:val="center"/>
          </w:tcPr>
          <w:p w:rsidR="004D38D9" w:rsidRDefault="004D38D9">
            <w:pPr>
              <w:rPr>
                <w:rFonts w:ascii="宋体" w:hAnsi="宋体" w:cs="宋体"/>
                <w:color w:val="000000"/>
                <w:sz w:val="22"/>
                <w:szCs w:val="22"/>
              </w:rPr>
            </w:pPr>
            <w:r>
              <w:rPr>
                <w:rFonts w:hint="eastAsia"/>
                <w:color w:val="000000"/>
                <w:sz w:val="22"/>
                <w:szCs w:val="22"/>
              </w:rPr>
              <w:t>径流式叶轮机设计实验</w:t>
            </w:r>
          </w:p>
        </w:tc>
        <w:tc>
          <w:tcPr>
            <w:tcW w:w="749" w:type="dxa"/>
            <w:vAlign w:val="center"/>
          </w:tcPr>
          <w:p w:rsidR="004D38D9" w:rsidRDefault="0091108A">
            <w:pPr>
              <w:jc w:val="right"/>
              <w:rPr>
                <w:rFonts w:ascii="宋体" w:hAnsi="宋体" w:cs="宋体"/>
                <w:color w:val="000000"/>
                <w:sz w:val="22"/>
                <w:szCs w:val="22"/>
              </w:rPr>
            </w:pPr>
            <w:r>
              <w:rPr>
                <w:rFonts w:hint="eastAsia"/>
                <w:color w:val="000000"/>
                <w:sz w:val="22"/>
                <w:szCs w:val="22"/>
              </w:rPr>
              <w:t>16</w:t>
            </w:r>
          </w:p>
        </w:tc>
        <w:tc>
          <w:tcPr>
            <w:tcW w:w="782" w:type="dxa"/>
            <w:vAlign w:val="center"/>
          </w:tcPr>
          <w:p w:rsidR="004D38D9" w:rsidRDefault="0091108A">
            <w:pPr>
              <w:jc w:val="right"/>
              <w:rPr>
                <w:rFonts w:ascii="宋体" w:hAnsi="宋体" w:cs="宋体"/>
                <w:color w:val="000000"/>
                <w:sz w:val="22"/>
                <w:szCs w:val="22"/>
              </w:rPr>
            </w:pPr>
            <w:r>
              <w:rPr>
                <w:rFonts w:hint="eastAsia"/>
                <w:color w:val="000000"/>
                <w:sz w:val="22"/>
                <w:szCs w:val="22"/>
              </w:rPr>
              <w:t>1</w:t>
            </w:r>
          </w:p>
        </w:tc>
        <w:tc>
          <w:tcPr>
            <w:tcW w:w="1175" w:type="dxa"/>
            <w:vAlign w:val="center"/>
          </w:tcPr>
          <w:p w:rsidR="004D38D9" w:rsidRPr="008C779E" w:rsidRDefault="004D38D9" w:rsidP="00114163">
            <w:pPr>
              <w:jc w:val="center"/>
            </w:pP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Pr="005B21F4" w:rsidRDefault="004D38D9" w:rsidP="00750A44">
            <w:pPr>
              <w:jc w:val="left"/>
              <w:rPr>
                <w:szCs w:val="21"/>
              </w:rPr>
            </w:pPr>
            <w:r w:rsidRPr="005B21F4">
              <w:rPr>
                <w:szCs w:val="21"/>
              </w:rPr>
              <w:t>001623</w:t>
            </w:r>
          </w:p>
        </w:tc>
        <w:tc>
          <w:tcPr>
            <w:tcW w:w="3544" w:type="dxa"/>
            <w:vAlign w:val="center"/>
          </w:tcPr>
          <w:p w:rsidR="004D38D9" w:rsidRPr="005B21F4" w:rsidRDefault="004D38D9" w:rsidP="00750A44">
            <w:pPr>
              <w:jc w:val="left"/>
              <w:rPr>
                <w:szCs w:val="21"/>
              </w:rPr>
            </w:pPr>
            <w:r w:rsidRPr="005B21F4">
              <w:rPr>
                <w:rFonts w:hint="eastAsia"/>
                <w:szCs w:val="21"/>
              </w:rPr>
              <w:t>专业实习</w:t>
            </w:r>
          </w:p>
        </w:tc>
        <w:tc>
          <w:tcPr>
            <w:tcW w:w="749" w:type="dxa"/>
            <w:vAlign w:val="center"/>
          </w:tcPr>
          <w:p w:rsidR="004D38D9" w:rsidRPr="005B21F4" w:rsidRDefault="004D38D9" w:rsidP="00750A44">
            <w:pPr>
              <w:jc w:val="left"/>
            </w:pPr>
          </w:p>
        </w:tc>
        <w:tc>
          <w:tcPr>
            <w:tcW w:w="782" w:type="dxa"/>
            <w:vAlign w:val="center"/>
          </w:tcPr>
          <w:p w:rsidR="004D38D9" w:rsidRPr="005B21F4" w:rsidRDefault="004D38D9" w:rsidP="00750A44">
            <w:pPr>
              <w:jc w:val="left"/>
              <w:rPr>
                <w:bCs/>
              </w:rPr>
            </w:pPr>
            <w:r w:rsidRPr="005B21F4">
              <w:rPr>
                <w:rFonts w:ascii="黑体" w:eastAsia="黑体" w:hAnsi="宋体" w:hint="eastAsia"/>
                <w:bCs/>
                <w:kern w:val="0"/>
              </w:rPr>
              <w:t>≥</w:t>
            </w:r>
            <w:r w:rsidRPr="005B21F4">
              <w:rPr>
                <w:rFonts w:ascii="黑体" w:eastAsia="黑体"/>
                <w:bCs/>
                <w:kern w:val="0"/>
              </w:rPr>
              <w:t>3</w:t>
            </w:r>
          </w:p>
        </w:tc>
        <w:tc>
          <w:tcPr>
            <w:tcW w:w="1175" w:type="dxa"/>
            <w:vAlign w:val="center"/>
          </w:tcPr>
          <w:p w:rsidR="004D38D9" w:rsidRPr="008C779E" w:rsidRDefault="004D38D9" w:rsidP="00750A44">
            <w:pPr>
              <w:jc w:val="left"/>
            </w:pPr>
            <w:r w:rsidRPr="008C779E">
              <w:rPr>
                <w:rFonts w:hint="eastAsia"/>
              </w:rPr>
              <w:t>必修</w:t>
            </w:r>
          </w:p>
        </w:tc>
      </w:tr>
      <w:tr w:rsidR="004D38D9" w:rsidRPr="008C779E" w:rsidTr="009D7146">
        <w:trPr>
          <w:cantSplit/>
          <w:trHeight w:val="340"/>
          <w:jc w:val="center"/>
        </w:trPr>
        <w:tc>
          <w:tcPr>
            <w:tcW w:w="498" w:type="dxa"/>
            <w:vMerge/>
            <w:vAlign w:val="center"/>
          </w:tcPr>
          <w:p w:rsidR="004D38D9" w:rsidRPr="008C779E" w:rsidRDefault="004D38D9" w:rsidP="00114163">
            <w:pPr>
              <w:jc w:val="center"/>
              <w:rPr>
                <w:szCs w:val="21"/>
              </w:rPr>
            </w:pPr>
          </w:p>
        </w:tc>
        <w:tc>
          <w:tcPr>
            <w:tcW w:w="1417" w:type="dxa"/>
            <w:gridSpan w:val="2"/>
            <w:vMerge/>
            <w:vAlign w:val="center"/>
          </w:tcPr>
          <w:p w:rsidR="004D38D9" w:rsidRPr="005B21F4" w:rsidRDefault="004D38D9" w:rsidP="00114163">
            <w:pPr>
              <w:jc w:val="center"/>
              <w:rPr>
                <w:szCs w:val="21"/>
              </w:rPr>
            </w:pPr>
          </w:p>
        </w:tc>
        <w:tc>
          <w:tcPr>
            <w:tcW w:w="992" w:type="dxa"/>
            <w:vAlign w:val="center"/>
          </w:tcPr>
          <w:p w:rsidR="004D38D9" w:rsidRPr="005B21F4" w:rsidRDefault="004D38D9" w:rsidP="00750A44">
            <w:pPr>
              <w:jc w:val="left"/>
              <w:rPr>
                <w:szCs w:val="21"/>
              </w:rPr>
            </w:pPr>
            <w:r w:rsidRPr="005B21F4">
              <w:rPr>
                <w:szCs w:val="21"/>
              </w:rPr>
              <w:t>001621</w:t>
            </w:r>
          </w:p>
        </w:tc>
        <w:tc>
          <w:tcPr>
            <w:tcW w:w="3544" w:type="dxa"/>
            <w:vAlign w:val="center"/>
          </w:tcPr>
          <w:p w:rsidR="004D38D9" w:rsidRPr="005B21F4" w:rsidRDefault="004D38D9" w:rsidP="00750A44">
            <w:pPr>
              <w:jc w:val="left"/>
              <w:rPr>
                <w:szCs w:val="21"/>
              </w:rPr>
            </w:pPr>
            <w:r w:rsidRPr="005B21F4">
              <w:rPr>
                <w:rFonts w:hint="eastAsia"/>
                <w:szCs w:val="21"/>
              </w:rPr>
              <w:t>文献综述与开题报告（硕）</w:t>
            </w:r>
          </w:p>
        </w:tc>
        <w:tc>
          <w:tcPr>
            <w:tcW w:w="749" w:type="dxa"/>
            <w:vAlign w:val="center"/>
          </w:tcPr>
          <w:p w:rsidR="004D38D9" w:rsidRPr="005B21F4" w:rsidRDefault="004D38D9" w:rsidP="00750A44">
            <w:pPr>
              <w:jc w:val="left"/>
            </w:pPr>
          </w:p>
        </w:tc>
        <w:tc>
          <w:tcPr>
            <w:tcW w:w="782" w:type="dxa"/>
            <w:vAlign w:val="center"/>
          </w:tcPr>
          <w:p w:rsidR="004D38D9" w:rsidRPr="005B21F4" w:rsidRDefault="004D38D9" w:rsidP="00750A44">
            <w:pPr>
              <w:jc w:val="left"/>
              <w:rPr>
                <w:bCs/>
              </w:rPr>
            </w:pPr>
            <w:r w:rsidRPr="005B21F4">
              <w:rPr>
                <w:bCs/>
              </w:rPr>
              <w:t>1</w:t>
            </w:r>
          </w:p>
        </w:tc>
        <w:tc>
          <w:tcPr>
            <w:tcW w:w="1175" w:type="dxa"/>
            <w:vAlign w:val="center"/>
          </w:tcPr>
          <w:p w:rsidR="004D38D9" w:rsidRPr="008C779E" w:rsidRDefault="004D38D9" w:rsidP="00750A44">
            <w:pPr>
              <w:jc w:val="left"/>
            </w:pPr>
            <w:r w:rsidRPr="008C779E">
              <w:rPr>
                <w:rFonts w:hint="eastAsia"/>
              </w:rPr>
              <w:t>必修</w:t>
            </w:r>
          </w:p>
        </w:tc>
      </w:tr>
      <w:tr w:rsidR="004D38D9" w:rsidRPr="008C779E" w:rsidTr="009D7146">
        <w:trPr>
          <w:cantSplit/>
          <w:trHeight w:val="340"/>
          <w:jc w:val="center"/>
        </w:trPr>
        <w:tc>
          <w:tcPr>
            <w:tcW w:w="498" w:type="dxa"/>
            <w:vMerge/>
            <w:vAlign w:val="center"/>
          </w:tcPr>
          <w:p w:rsidR="004D38D9" w:rsidRPr="008C779E" w:rsidRDefault="004D38D9" w:rsidP="00114163">
            <w:pPr>
              <w:rPr>
                <w:szCs w:val="21"/>
              </w:rPr>
            </w:pPr>
          </w:p>
        </w:tc>
        <w:tc>
          <w:tcPr>
            <w:tcW w:w="6702" w:type="dxa"/>
            <w:gridSpan w:val="5"/>
            <w:shd w:val="clear" w:color="auto" w:fill="D9D9D9"/>
            <w:vAlign w:val="center"/>
          </w:tcPr>
          <w:p w:rsidR="004D38D9" w:rsidRPr="005B21F4" w:rsidRDefault="004D38D9" w:rsidP="00114163">
            <w:pPr>
              <w:jc w:val="center"/>
              <w:rPr>
                <w:rFonts w:ascii="黑体" w:eastAsia="黑体"/>
              </w:rPr>
            </w:pPr>
            <w:r>
              <w:rPr>
                <w:rFonts w:ascii="黑体" w:eastAsia="黑体" w:hint="eastAsia"/>
                <w:bCs/>
                <w:szCs w:val="21"/>
              </w:rPr>
              <w:t>综合实践环节</w:t>
            </w:r>
            <w:r w:rsidRPr="005B21F4">
              <w:rPr>
                <w:rFonts w:ascii="黑体" w:eastAsia="黑体" w:hint="eastAsia"/>
              </w:rPr>
              <w:t>必修</w:t>
            </w:r>
            <w:r w:rsidRPr="005B21F4">
              <w:rPr>
                <w:rFonts w:ascii="黑体" w:eastAsia="黑体" w:hint="eastAsia"/>
                <w:bCs/>
                <w:szCs w:val="21"/>
              </w:rPr>
              <w:t>学分合计</w:t>
            </w:r>
          </w:p>
        </w:tc>
        <w:tc>
          <w:tcPr>
            <w:tcW w:w="782" w:type="dxa"/>
            <w:shd w:val="clear" w:color="auto" w:fill="D9D9D9"/>
            <w:vAlign w:val="center"/>
          </w:tcPr>
          <w:p w:rsidR="004D38D9" w:rsidRPr="005B21F4" w:rsidRDefault="004D38D9" w:rsidP="00114163">
            <w:pPr>
              <w:jc w:val="center"/>
              <w:rPr>
                <w:rFonts w:ascii="黑体" w:eastAsia="黑体"/>
                <w:bCs/>
              </w:rPr>
            </w:pPr>
            <w:r w:rsidRPr="005B21F4">
              <w:rPr>
                <w:rFonts w:ascii="黑体" w:eastAsia="黑体" w:hAnsi="宋体" w:hint="eastAsia"/>
                <w:bCs/>
                <w:kern w:val="0"/>
              </w:rPr>
              <w:t>≥</w:t>
            </w:r>
            <w:r w:rsidRPr="005B21F4">
              <w:rPr>
                <w:rFonts w:ascii="黑体" w:eastAsia="黑体"/>
                <w:bCs/>
                <w:kern w:val="0"/>
              </w:rPr>
              <w:t>7</w:t>
            </w:r>
          </w:p>
        </w:tc>
        <w:tc>
          <w:tcPr>
            <w:tcW w:w="1175" w:type="dxa"/>
            <w:shd w:val="clear" w:color="auto" w:fill="D9D9D9"/>
            <w:vAlign w:val="center"/>
          </w:tcPr>
          <w:p w:rsidR="004D38D9" w:rsidRPr="008C779E" w:rsidRDefault="004D38D9" w:rsidP="00114163">
            <w:pPr>
              <w:jc w:val="center"/>
            </w:pPr>
          </w:p>
        </w:tc>
      </w:tr>
      <w:tr w:rsidR="004D38D9" w:rsidRPr="008C779E" w:rsidTr="009D7146">
        <w:trPr>
          <w:cantSplit/>
          <w:trHeight w:val="340"/>
          <w:jc w:val="center"/>
        </w:trPr>
        <w:tc>
          <w:tcPr>
            <w:tcW w:w="1915" w:type="dxa"/>
            <w:gridSpan w:val="3"/>
            <w:vAlign w:val="center"/>
          </w:tcPr>
          <w:p w:rsidR="004D38D9" w:rsidRPr="005B21F4" w:rsidRDefault="004D38D9" w:rsidP="00114163">
            <w:pPr>
              <w:jc w:val="center"/>
              <w:rPr>
                <w:szCs w:val="21"/>
              </w:rPr>
            </w:pPr>
            <w:r w:rsidRPr="005B21F4">
              <w:rPr>
                <w:rFonts w:hint="eastAsia"/>
                <w:szCs w:val="21"/>
              </w:rPr>
              <w:t>学位选修课</w:t>
            </w:r>
          </w:p>
        </w:tc>
        <w:tc>
          <w:tcPr>
            <w:tcW w:w="992" w:type="dxa"/>
            <w:vAlign w:val="center"/>
          </w:tcPr>
          <w:p w:rsidR="004D38D9" w:rsidRPr="005B21F4" w:rsidRDefault="004D38D9" w:rsidP="00114163">
            <w:pPr>
              <w:rPr>
                <w:szCs w:val="21"/>
              </w:rPr>
            </w:pPr>
            <w:r w:rsidRPr="005B21F4">
              <w:rPr>
                <w:szCs w:val="21"/>
              </w:rPr>
              <w:t>001801</w:t>
            </w:r>
          </w:p>
        </w:tc>
        <w:tc>
          <w:tcPr>
            <w:tcW w:w="3544" w:type="dxa"/>
            <w:vAlign w:val="center"/>
          </w:tcPr>
          <w:p w:rsidR="004D38D9" w:rsidRPr="005B21F4" w:rsidRDefault="004D38D9" w:rsidP="00114163">
            <w:pPr>
              <w:rPr>
                <w:szCs w:val="21"/>
              </w:rPr>
            </w:pPr>
            <w:r w:rsidRPr="005B21F4">
              <w:rPr>
                <w:rFonts w:hint="eastAsia"/>
                <w:szCs w:val="21"/>
              </w:rPr>
              <w:t>英语二外</w:t>
            </w:r>
          </w:p>
        </w:tc>
        <w:tc>
          <w:tcPr>
            <w:tcW w:w="749" w:type="dxa"/>
            <w:vAlign w:val="center"/>
          </w:tcPr>
          <w:p w:rsidR="004D38D9" w:rsidRPr="005B21F4" w:rsidRDefault="004D38D9" w:rsidP="00114163">
            <w:pPr>
              <w:spacing w:line="240" w:lineRule="atLeast"/>
              <w:jc w:val="center"/>
            </w:pPr>
            <w:r w:rsidRPr="005B21F4">
              <w:t>60</w:t>
            </w:r>
          </w:p>
        </w:tc>
        <w:tc>
          <w:tcPr>
            <w:tcW w:w="782" w:type="dxa"/>
            <w:vAlign w:val="center"/>
          </w:tcPr>
          <w:p w:rsidR="004D38D9" w:rsidRPr="005B21F4" w:rsidRDefault="004D38D9" w:rsidP="00114163">
            <w:pPr>
              <w:jc w:val="center"/>
              <w:rPr>
                <w:bCs/>
              </w:rPr>
            </w:pPr>
            <w:r>
              <w:rPr>
                <w:bCs/>
              </w:rPr>
              <w:t>2</w:t>
            </w:r>
          </w:p>
        </w:tc>
        <w:tc>
          <w:tcPr>
            <w:tcW w:w="1175" w:type="dxa"/>
            <w:vAlign w:val="center"/>
          </w:tcPr>
          <w:p w:rsidR="004D38D9" w:rsidRPr="008C779E" w:rsidRDefault="004D38D9" w:rsidP="00114163">
            <w:pPr>
              <w:spacing w:line="240" w:lineRule="atLeast"/>
              <w:jc w:val="center"/>
            </w:pPr>
            <w:r w:rsidRPr="008C779E">
              <w:rPr>
                <w:rFonts w:hint="eastAsia"/>
              </w:rPr>
              <w:t>第一外国语非英语必修</w:t>
            </w:r>
          </w:p>
        </w:tc>
      </w:tr>
      <w:tr w:rsidR="004D38D9" w:rsidRPr="008C779E" w:rsidTr="009D7146">
        <w:trPr>
          <w:cantSplit/>
          <w:trHeight w:val="340"/>
          <w:jc w:val="center"/>
        </w:trPr>
        <w:tc>
          <w:tcPr>
            <w:tcW w:w="1915" w:type="dxa"/>
            <w:gridSpan w:val="3"/>
            <w:shd w:val="clear" w:color="auto" w:fill="D9D9D9"/>
            <w:vAlign w:val="center"/>
          </w:tcPr>
          <w:p w:rsidR="004D38D9" w:rsidRPr="005B21F4" w:rsidRDefault="004D38D9" w:rsidP="00114163">
            <w:pPr>
              <w:jc w:val="center"/>
              <w:rPr>
                <w:rFonts w:ascii="黑体" w:eastAsia="黑体"/>
              </w:rPr>
            </w:pPr>
            <w:r w:rsidRPr="005B21F4">
              <w:rPr>
                <w:rFonts w:ascii="黑体" w:eastAsia="黑体" w:hint="eastAsia"/>
                <w:kern w:val="0"/>
              </w:rPr>
              <w:t>学分总计及说明</w:t>
            </w:r>
          </w:p>
        </w:tc>
        <w:tc>
          <w:tcPr>
            <w:tcW w:w="5285" w:type="dxa"/>
            <w:gridSpan w:val="3"/>
            <w:shd w:val="clear" w:color="auto" w:fill="D9D9D9"/>
            <w:vAlign w:val="center"/>
          </w:tcPr>
          <w:p w:rsidR="004D38D9" w:rsidRPr="00F42D2C" w:rsidRDefault="004D38D9" w:rsidP="00114163">
            <w:pPr>
              <w:spacing w:line="240" w:lineRule="atLeast"/>
            </w:pPr>
            <w:r w:rsidRPr="00FA71D6">
              <w:rPr>
                <w:rFonts w:hAnsi="宋体" w:hint="eastAsia"/>
                <w:kern w:val="0"/>
                <w:szCs w:val="21"/>
              </w:rPr>
              <w:t>总学分</w:t>
            </w:r>
            <w:r w:rsidRPr="00FA71D6">
              <w:rPr>
                <w:rFonts w:ascii="宋体" w:hAnsi="宋体" w:hint="eastAsia"/>
                <w:kern w:val="0"/>
                <w:szCs w:val="21"/>
              </w:rPr>
              <w:t>≥</w:t>
            </w:r>
            <w:r w:rsidR="006232B9">
              <w:rPr>
                <w:rFonts w:hint="eastAsia"/>
                <w:kern w:val="0"/>
                <w:szCs w:val="21"/>
              </w:rPr>
              <w:t>28</w:t>
            </w:r>
            <w:r>
              <w:rPr>
                <w:rFonts w:hAnsi="宋体" w:hint="eastAsia"/>
                <w:kern w:val="0"/>
                <w:szCs w:val="21"/>
              </w:rPr>
              <w:t>。每位学生必修</w:t>
            </w:r>
            <w:r>
              <w:rPr>
                <w:rFonts w:hAnsi="宋体"/>
                <w:kern w:val="0"/>
                <w:szCs w:val="21"/>
              </w:rPr>
              <w:t>/</w:t>
            </w:r>
            <w:r>
              <w:rPr>
                <w:rFonts w:hAnsi="宋体" w:hint="eastAsia"/>
                <w:kern w:val="0"/>
                <w:szCs w:val="21"/>
              </w:rPr>
              <w:t>选修的</w:t>
            </w:r>
            <w:r w:rsidRPr="00F42D2C">
              <w:rPr>
                <w:rFonts w:hAnsi="宋体" w:hint="eastAsia"/>
                <w:kern w:val="0"/>
                <w:szCs w:val="21"/>
              </w:rPr>
              <w:t>课程</w:t>
            </w:r>
            <w:r>
              <w:rPr>
                <w:rFonts w:hAnsi="宋体" w:hint="eastAsia"/>
                <w:kern w:val="0"/>
                <w:szCs w:val="21"/>
              </w:rPr>
              <w:t>及</w:t>
            </w:r>
            <w:r w:rsidRPr="00F42D2C">
              <w:rPr>
                <w:rFonts w:hAnsi="宋体" w:hint="eastAsia"/>
                <w:kern w:val="0"/>
                <w:szCs w:val="21"/>
              </w:rPr>
              <w:t>环节</w:t>
            </w:r>
            <w:r w:rsidRPr="00FA71D6">
              <w:rPr>
                <w:rFonts w:hint="eastAsia"/>
              </w:rPr>
              <w:t>必须同时满足学分的小计、合计及总学分要求</w:t>
            </w:r>
          </w:p>
        </w:tc>
        <w:tc>
          <w:tcPr>
            <w:tcW w:w="782" w:type="dxa"/>
            <w:shd w:val="clear" w:color="auto" w:fill="D9D9D9"/>
            <w:vAlign w:val="center"/>
          </w:tcPr>
          <w:p w:rsidR="004D38D9" w:rsidRPr="005B21F4" w:rsidRDefault="004D38D9" w:rsidP="00114163">
            <w:pPr>
              <w:jc w:val="center"/>
              <w:rPr>
                <w:bCs/>
              </w:rPr>
            </w:pPr>
            <w:r w:rsidRPr="005B21F4">
              <w:rPr>
                <w:rFonts w:ascii="黑体" w:eastAsia="黑体" w:hint="eastAsia"/>
                <w:kern w:val="0"/>
                <w:szCs w:val="21"/>
              </w:rPr>
              <w:t>≥</w:t>
            </w:r>
            <w:r w:rsidR="006232B9">
              <w:rPr>
                <w:rFonts w:ascii="黑体" w:eastAsia="黑体" w:hint="eastAsia"/>
                <w:kern w:val="0"/>
                <w:szCs w:val="21"/>
              </w:rPr>
              <w:t>28</w:t>
            </w:r>
          </w:p>
        </w:tc>
        <w:tc>
          <w:tcPr>
            <w:tcW w:w="1175" w:type="dxa"/>
            <w:shd w:val="clear" w:color="auto" w:fill="D9D9D9"/>
            <w:vAlign w:val="center"/>
          </w:tcPr>
          <w:p w:rsidR="004D38D9" w:rsidRPr="008C779E" w:rsidRDefault="004D38D9" w:rsidP="00114163">
            <w:pPr>
              <w:spacing w:line="240" w:lineRule="atLeast"/>
              <w:jc w:val="center"/>
            </w:pPr>
          </w:p>
          <w:p w:rsidR="004D38D9" w:rsidRPr="008C779E" w:rsidRDefault="004D38D9" w:rsidP="00114163">
            <w:pPr>
              <w:spacing w:line="240" w:lineRule="atLeast"/>
              <w:jc w:val="center"/>
            </w:pPr>
          </w:p>
        </w:tc>
      </w:tr>
    </w:tbl>
    <w:p w:rsidR="00216912" w:rsidRPr="000954B7" w:rsidRDefault="00216912" w:rsidP="00F877AE">
      <w:pPr>
        <w:jc w:val="left"/>
        <w:rPr>
          <w:sz w:val="24"/>
        </w:rPr>
      </w:pPr>
      <w:r w:rsidRPr="008C779E">
        <w:rPr>
          <w:rFonts w:hAnsi="宋体" w:hint="eastAsia"/>
        </w:rPr>
        <w:t>备注：</w:t>
      </w:r>
      <w:r w:rsidRPr="008C779E">
        <w:rPr>
          <w:rFonts w:hint="eastAsia"/>
        </w:rPr>
        <w:t>根据个性化培养需求，专业</w:t>
      </w:r>
      <w:r>
        <w:rPr>
          <w:rFonts w:hint="eastAsia"/>
        </w:rPr>
        <w:t>技术</w:t>
      </w:r>
      <w:r w:rsidRPr="008C779E">
        <w:rPr>
          <w:rFonts w:hint="eastAsia"/>
        </w:rPr>
        <w:t>课可被基础</w:t>
      </w:r>
      <w:r>
        <w:rPr>
          <w:rFonts w:hint="eastAsia"/>
        </w:rPr>
        <w:t>理论</w:t>
      </w:r>
      <w:r w:rsidRPr="008C779E">
        <w:rPr>
          <w:rFonts w:hint="eastAsia"/>
        </w:rPr>
        <w:t>和</w:t>
      </w:r>
      <w:r>
        <w:rPr>
          <w:rFonts w:hint="eastAsia"/>
        </w:rPr>
        <w:t>专业理论课取代。第一外国语非英语者</w:t>
      </w:r>
      <w:r w:rsidRPr="00236F13">
        <w:rPr>
          <w:rFonts w:hAnsi="宋体" w:hint="eastAsia"/>
          <w:kern w:val="0"/>
          <w:szCs w:val="21"/>
        </w:rPr>
        <w:t>总学分</w:t>
      </w:r>
      <w:r w:rsidRPr="00236F13">
        <w:rPr>
          <w:rFonts w:ascii="宋体" w:hAnsi="宋体" w:hint="eastAsia"/>
          <w:kern w:val="0"/>
          <w:szCs w:val="21"/>
        </w:rPr>
        <w:t>≥</w:t>
      </w:r>
      <w:r>
        <w:rPr>
          <w:kern w:val="0"/>
          <w:szCs w:val="21"/>
        </w:rPr>
        <w:t>30</w:t>
      </w:r>
      <w:r>
        <w:rPr>
          <w:rFonts w:hint="eastAsia"/>
          <w:kern w:val="0"/>
          <w:szCs w:val="21"/>
        </w:rPr>
        <w:t>。</w:t>
      </w:r>
    </w:p>
    <w:sectPr w:rsidR="00216912" w:rsidRPr="000954B7" w:rsidSect="00424529">
      <w:footerReference w:type="even" r:id="rId8"/>
      <w:footerReference w:type="default" r:id="rId9"/>
      <w:pgSz w:w="11906" w:h="16838" w:code="9"/>
      <w:pgMar w:top="1361" w:right="1247" w:bottom="1247" w:left="1361" w:header="680" w:footer="851"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69" w:rsidRDefault="00F30B69">
      <w:r>
        <w:separator/>
      </w:r>
    </w:p>
  </w:endnote>
  <w:endnote w:type="continuationSeparator" w:id="1">
    <w:p w:rsidR="00F30B69" w:rsidRDefault="00F3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汉鼎简老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57" w:rsidRDefault="00FE0D99" w:rsidP="006C54CA">
    <w:pPr>
      <w:pStyle w:val="aa"/>
      <w:framePr w:wrap="around" w:vAnchor="text" w:hAnchor="margin" w:xAlign="center" w:y="1"/>
      <w:rPr>
        <w:rStyle w:val="ab"/>
      </w:rPr>
    </w:pPr>
    <w:r>
      <w:rPr>
        <w:rStyle w:val="ab"/>
      </w:rPr>
      <w:fldChar w:fldCharType="begin"/>
    </w:r>
    <w:r w:rsidR="00A65A57">
      <w:rPr>
        <w:rStyle w:val="ab"/>
      </w:rPr>
      <w:instrText xml:space="preserve">PAGE  </w:instrText>
    </w:r>
    <w:r>
      <w:rPr>
        <w:rStyle w:val="ab"/>
      </w:rPr>
      <w:fldChar w:fldCharType="end"/>
    </w:r>
  </w:p>
  <w:tbl>
    <w:tblPr>
      <w:tblW w:w="5000" w:type="pct"/>
      <w:tblBorders>
        <w:insideV w:val="single" w:sz="18" w:space="0" w:color="4F81BD"/>
      </w:tblBorders>
      <w:tblCellMar>
        <w:top w:w="58" w:type="dxa"/>
        <w:left w:w="115" w:type="dxa"/>
        <w:bottom w:w="58" w:type="dxa"/>
        <w:right w:w="115" w:type="dxa"/>
      </w:tblCellMar>
      <w:tblLook w:val="00A0"/>
    </w:tblPr>
    <w:tblGrid>
      <w:gridCol w:w="1387"/>
      <w:gridCol w:w="7857"/>
    </w:tblGrid>
    <w:tr w:rsidR="00A65A57">
      <w:tc>
        <w:tcPr>
          <w:tcW w:w="750" w:type="pct"/>
        </w:tcPr>
        <w:p w:rsidR="00A65A57" w:rsidRDefault="00A65A57">
          <w:pPr>
            <w:pStyle w:val="aa"/>
            <w:jc w:val="right"/>
            <w:rPr>
              <w:color w:val="4F81BD"/>
            </w:rPr>
          </w:pPr>
        </w:p>
      </w:tc>
      <w:tc>
        <w:tcPr>
          <w:tcW w:w="4250" w:type="pct"/>
        </w:tcPr>
        <w:p w:rsidR="00A65A57" w:rsidRDefault="00A65A57">
          <w:pPr>
            <w:pStyle w:val="aa"/>
            <w:rPr>
              <w:color w:val="4F81BD"/>
            </w:rPr>
          </w:pPr>
        </w:p>
      </w:tc>
    </w:tr>
  </w:tbl>
  <w:p w:rsidR="00A65A57" w:rsidRDefault="00A65A5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57" w:rsidRDefault="00FE0D99" w:rsidP="006C54CA">
    <w:pPr>
      <w:pStyle w:val="aa"/>
      <w:framePr w:wrap="around" w:vAnchor="text" w:hAnchor="margin" w:xAlign="center" w:y="1"/>
      <w:rPr>
        <w:rStyle w:val="ab"/>
      </w:rPr>
    </w:pPr>
    <w:r>
      <w:rPr>
        <w:rStyle w:val="ab"/>
      </w:rPr>
      <w:fldChar w:fldCharType="begin"/>
    </w:r>
    <w:r w:rsidR="00A65A57">
      <w:rPr>
        <w:rStyle w:val="ab"/>
      </w:rPr>
      <w:instrText xml:space="preserve">PAGE  </w:instrText>
    </w:r>
    <w:r>
      <w:rPr>
        <w:rStyle w:val="ab"/>
      </w:rPr>
      <w:fldChar w:fldCharType="separate"/>
    </w:r>
    <w:r w:rsidR="00533229">
      <w:rPr>
        <w:rStyle w:val="ab"/>
        <w:noProof/>
      </w:rPr>
      <w:t>1</w:t>
    </w:r>
    <w:r>
      <w:rPr>
        <w:rStyle w:val="ab"/>
      </w:rPr>
      <w:fldChar w:fldCharType="end"/>
    </w:r>
  </w:p>
  <w:p w:rsidR="00A65A57" w:rsidRDefault="00A65A57">
    <w:pPr>
      <w:pStyle w:val="aa"/>
      <w:jc w:val="center"/>
    </w:pPr>
    <w:r>
      <w:rPr>
        <w:rFonts w:hint="eastAsia"/>
      </w:rPr>
      <w:t>`</w:t>
    </w:r>
  </w:p>
  <w:p w:rsidR="00A65A57" w:rsidRDefault="00A65A5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69" w:rsidRDefault="00F30B69">
      <w:r>
        <w:separator/>
      </w:r>
    </w:p>
  </w:footnote>
  <w:footnote w:type="continuationSeparator" w:id="1">
    <w:p w:rsidR="00F30B69" w:rsidRDefault="00F30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decimal"/>
      <w:isLgl/>
      <w:lvlText w:val="%1．"/>
      <w:lvlJc w:val="left"/>
      <w:pPr>
        <w:tabs>
          <w:tab w:val="num" w:pos="360"/>
        </w:tabs>
        <w:ind w:left="360" w:firstLine="426"/>
      </w:pPr>
      <w:rPr>
        <w:rFonts w:cs="Times New Roman" w:hint="default"/>
        <w:color w:val="000000"/>
        <w:position w:val="0"/>
      </w:rPr>
    </w:lvl>
    <w:lvl w:ilvl="1">
      <w:start w:val="1"/>
      <w:numFmt w:val="decimal"/>
      <w:isLgl/>
      <w:lvlText w:val="%2、"/>
      <w:lvlJc w:val="left"/>
      <w:pPr>
        <w:tabs>
          <w:tab w:val="num" w:pos="420"/>
        </w:tabs>
        <w:ind w:left="420" w:firstLine="846"/>
      </w:pPr>
      <w:rPr>
        <w:rFonts w:cs="Times New Roman" w:hint="default"/>
        <w:color w:val="000000"/>
        <w:position w:val="0"/>
      </w:rPr>
    </w:lvl>
    <w:lvl w:ilvl="2">
      <w:start w:val="1"/>
      <w:numFmt w:val="decimal"/>
      <w:isLgl/>
      <w:lvlText w:val="%3、"/>
      <w:lvlJc w:val="left"/>
      <w:pPr>
        <w:tabs>
          <w:tab w:val="num" w:pos="360"/>
        </w:tabs>
        <w:ind w:left="360" w:firstLine="1266"/>
      </w:pPr>
      <w:rPr>
        <w:rFonts w:cs="Times New Roman" w:hint="default"/>
        <w:color w:val="000000"/>
        <w:position w:val="0"/>
      </w:rPr>
    </w:lvl>
    <w:lvl w:ilvl="3">
      <w:start w:val="1"/>
      <w:numFmt w:val="decimal"/>
      <w:isLgl/>
      <w:lvlText w:val="%4."/>
      <w:lvlJc w:val="left"/>
      <w:pPr>
        <w:tabs>
          <w:tab w:val="num" w:pos="420"/>
        </w:tabs>
        <w:ind w:left="420" w:firstLine="1686"/>
      </w:pPr>
      <w:rPr>
        <w:rFonts w:cs="Times New Roman" w:hint="default"/>
        <w:color w:val="000000"/>
        <w:position w:val="0"/>
      </w:rPr>
    </w:lvl>
    <w:lvl w:ilvl="4">
      <w:start w:val="1"/>
      <w:numFmt w:val="lowerLetter"/>
      <w:lvlText w:val="%5)"/>
      <w:lvlJc w:val="left"/>
      <w:pPr>
        <w:tabs>
          <w:tab w:val="num" w:pos="420"/>
        </w:tabs>
        <w:ind w:left="420" w:firstLine="2106"/>
      </w:pPr>
      <w:rPr>
        <w:rFonts w:cs="Times New Roman" w:hint="default"/>
        <w:color w:val="000000"/>
        <w:position w:val="0"/>
      </w:rPr>
    </w:lvl>
    <w:lvl w:ilvl="5">
      <w:start w:val="1"/>
      <w:numFmt w:val="lowerRoman"/>
      <w:lvlText w:val="%6."/>
      <w:lvlJc w:val="left"/>
      <w:pPr>
        <w:tabs>
          <w:tab w:val="num" w:pos="580"/>
        </w:tabs>
        <w:ind w:left="580" w:firstLine="2366"/>
      </w:pPr>
      <w:rPr>
        <w:rFonts w:cs="Times New Roman" w:hint="default"/>
        <w:color w:val="000000"/>
        <w:position w:val="0"/>
      </w:rPr>
    </w:lvl>
    <w:lvl w:ilvl="6">
      <w:start w:val="1"/>
      <w:numFmt w:val="decimal"/>
      <w:isLgl/>
      <w:lvlText w:val="%7."/>
      <w:lvlJc w:val="left"/>
      <w:pPr>
        <w:tabs>
          <w:tab w:val="num" w:pos="420"/>
        </w:tabs>
        <w:ind w:left="420" w:firstLine="2946"/>
      </w:pPr>
      <w:rPr>
        <w:rFonts w:cs="Times New Roman" w:hint="default"/>
        <w:color w:val="000000"/>
        <w:position w:val="0"/>
      </w:rPr>
    </w:lvl>
    <w:lvl w:ilvl="7">
      <w:start w:val="1"/>
      <w:numFmt w:val="lowerLetter"/>
      <w:lvlText w:val="%8)"/>
      <w:lvlJc w:val="left"/>
      <w:pPr>
        <w:tabs>
          <w:tab w:val="num" w:pos="420"/>
        </w:tabs>
        <w:ind w:left="420" w:firstLine="3366"/>
      </w:pPr>
      <w:rPr>
        <w:rFonts w:cs="Times New Roman" w:hint="default"/>
        <w:color w:val="000000"/>
        <w:position w:val="0"/>
      </w:rPr>
    </w:lvl>
    <w:lvl w:ilvl="8">
      <w:start w:val="1"/>
      <w:numFmt w:val="lowerRoman"/>
      <w:lvlText w:val="%9."/>
      <w:lvlJc w:val="left"/>
      <w:pPr>
        <w:tabs>
          <w:tab w:val="num" w:pos="580"/>
        </w:tabs>
        <w:ind w:left="580" w:firstLine="3626"/>
      </w:pPr>
      <w:rPr>
        <w:rFonts w:cs="Times New Roman" w:hint="default"/>
        <w:color w:val="000000"/>
        <w:position w:val="0"/>
      </w:rPr>
    </w:lvl>
  </w:abstractNum>
  <w:abstractNum w:abstractNumId="1">
    <w:nsid w:val="10F06C7D"/>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A371C2"/>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3D0152F"/>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55C4D3F"/>
    <w:multiLevelType w:val="hybridMultilevel"/>
    <w:tmpl w:val="64580FDE"/>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1AD38D5"/>
    <w:multiLevelType w:val="hybridMultilevel"/>
    <w:tmpl w:val="949A7146"/>
    <w:lvl w:ilvl="0" w:tplc="AD2014F6">
      <w:start w:val="1"/>
      <w:numFmt w:val="decimal"/>
      <w:lvlText w:val="（%1）"/>
      <w:lvlJc w:val="left"/>
      <w:pPr>
        <w:tabs>
          <w:tab w:val="num" w:pos="1535"/>
        </w:tabs>
        <w:ind w:left="1535" w:hanging="1050"/>
      </w:pPr>
      <w:rPr>
        <w:rFonts w:cs="Times New Roman" w:hint="default"/>
      </w:rPr>
    </w:lvl>
    <w:lvl w:ilvl="1" w:tplc="04090019" w:tentative="1">
      <w:start w:val="1"/>
      <w:numFmt w:val="lowerLetter"/>
      <w:lvlText w:val="%2)"/>
      <w:lvlJc w:val="left"/>
      <w:pPr>
        <w:tabs>
          <w:tab w:val="num" w:pos="1325"/>
        </w:tabs>
        <w:ind w:left="1325" w:hanging="420"/>
      </w:pPr>
      <w:rPr>
        <w:rFonts w:cs="Times New Roman"/>
      </w:rPr>
    </w:lvl>
    <w:lvl w:ilvl="2" w:tplc="0409001B" w:tentative="1">
      <w:start w:val="1"/>
      <w:numFmt w:val="lowerRoman"/>
      <w:lvlText w:val="%3."/>
      <w:lvlJc w:val="right"/>
      <w:pPr>
        <w:tabs>
          <w:tab w:val="num" w:pos="1745"/>
        </w:tabs>
        <w:ind w:left="1745" w:hanging="420"/>
      </w:pPr>
      <w:rPr>
        <w:rFonts w:cs="Times New Roman"/>
      </w:rPr>
    </w:lvl>
    <w:lvl w:ilvl="3" w:tplc="0409000F" w:tentative="1">
      <w:start w:val="1"/>
      <w:numFmt w:val="decimal"/>
      <w:lvlText w:val="%4."/>
      <w:lvlJc w:val="left"/>
      <w:pPr>
        <w:tabs>
          <w:tab w:val="num" w:pos="2165"/>
        </w:tabs>
        <w:ind w:left="2165" w:hanging="420"/>
      </w:pPr>
      <w:rPr>
        <w:rFonts w:cs="Times New Roman"/>
      </w:rPr>
    </w:lvl>
    <w:lvl w:ilvl="4" w:tplc="04090019" w:tentative="1">
      <w:start w:val="1"/>
      <w:numFmt w:val="lowerLetter"/>
      <w:lvlText w:val="%5)"/>
      <w:lvlJc w:val="left"/>
      <w:pPr>
        <w:tabs>
          <w:tab w:val="num" w:pos="2585"/>
        </w:tabs>
        <w:ind w:left="2585" w:hanging="420"/>
      </w:pPr>
      <w:rPr>
        <w:rFonts w:cs="Times New Roman"/>
      </w:rPr>
    </w:lvl>
    <w:lvl w:ilvl="5" w:tplc="0409001B" w:tentative="1">
      <w:start w:val="1"/>
      <w:numFmt w:val="lowerRoman"/>
      <w:lvlText w:val="%6."/>
      <w:lvlJc w:val="right"/>
      <w:pPr>
        <w:tabs>
          <w:tab w:val="num" w:pos="3005"/>
        </w:tabs>
        <w:ind w:left="3005" w:hanging="420"/>
      </w:pPr>
      <w:rPr>
        <w:rFonts w:cs="Times New Roman"/>
      </w:rPr>
    </w:lvl>
    <w:lvl w:ilvl="6" w:tplc="0409000F" w:tentative="1">
      <w:start w:val="1"/>
      <w:numFmt w:val="decimal"/>
      <w:lvlText w:val="%7."/>
      <w:lvlJc w:val="left"/>
      <w:pPr>
        <w:tabs>
          <w:tab w:val="num" w:pos="3425"/>
        </w:tabs>
        <w:ind w:left="3425" w:hanging="420"/>
      </w:pPr>
      <w:rPr>
        <w:rFonts w:cs="Times New Roman"/>
      </w:rPr>
    </w:lvl>
    <w:lvl w:ilvl="7" w:tplc="04090019" w:tentative="1">
      <w:start w:val="1"/>
      <w:numFmt w:val="lowerLetter"/>
      <w:lvlText w:val="%8)"/>
      <w:lvlJc w:val="left"/>
      <w:pPr>
        <w:tabs>
          <w:tab w:val="num" w:pos="3845"/>
        </w:tabs>
        <w:ind w:left="3845" w:hanging="420"/>
      </w:pPr>
      <w:rPr>
        <w:rFonts w:cs="Times New Roman"/>
      </w:rPr>
    </w:lvl>
    <w:lvl w:ilvl="8" w:tplc="0409001B" w:tentative="1">
      <w:start w:val="1"/>
      <w:numFmt w:val="lowerRoman"/>
      <w:lvlText w:val="%9."/>
      <w:lvlJc w:val="right"/>
      <w:pPr>
        <w:tabs>
          <w:tab w:val="num" w:pos="4265"/>
        </w:tabs>
        <w:ind w:left="4265" w:hanging="420"/>
      </w:pPr>
      <w:rPr>
        <w:rFonts w:cs="Times New Roman"/>
      </w:rPr>
    </w:lvl>
  </w:abstractNum>
  <w:abstractNum w:abstractNumId="6">
    <w:nsid w:val="4D004784"/>
    <w:multiLevelType w:val="hybridMultilevel"/>
    <w:tmpl w:val="C37CE8DC"/>
    <w:lvl w:ilvl="0" w:tplc="F440FC88">
      <w:start w:val="1"/>
      <w:numFmt w:val="decimal"/>
      <w:lvlText w:val="（%1）"/>
      <w:lvlJc w:val="left"/>
      <w:pPr>
        <w:ind w:left="567" w:hanging="147"/>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5FA21E80"/>
    <w:multiLevelType w:val="hybridMultilevel"/>
    <w:tmpl w:val="96FA8F06"/>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8486D31"/>
    <w:multiLevelType w:val="hybridMultilevel"/>
    <w:tmpl w:val="2C2AA5F0"/>
    <w:lvl w:ilvl="0" w:tplc="1B00554E">
      <w:start w:val="1"/>
      <w:numFmt w:val="decimal"/>
      <w:lvlText w:val="（%1）"/>
      <w:lvlJc w:val="left"/>
      <w:pPr>
        <w:tabs>
          <w:tab w:val="num" w:pos="1535"/>
        </w:tabs>
        <w:ind w:left="1535" w:hanging="1050"/>
      </w:pPr>
      <w:rPr>
        <w:rFonts w:cs="Times New Roman" w:hint="default"/>
      </w:rPr>
    </w:lvl>
    <w:lvl w:ilvl="1" w:tplc="04090019" w:tentative="1">
      <w:start w:val="1"/>
      <w:numFmt w:val="lowerLetter"/>
      <w:lvlText w:val="%2)"/>
      <w:lvlJc w:val="left"/>
      <w:pPr>
        <w:tabs>
          <w:tab w:val="num" w:pos="1325"/>
        </w:tabs>
        <w:ind w:left="1325" w:hanging="420"/>
      </w:pPr>
      <w:rPr>
        <w:rFonts w:cs="Times New Roman"/>
      </w:rPr>
    </w:lvl>
    <w:lvl w:ilvl="2" w:tplc="0409001B" w:tentative="1">
      <w:start w:val="1"/>
      <w:numFmt w:val="lowerRoman"/>
      <w:lvlText w:val="%3."/>
      <w:lvlJc w:val="right"/>
      <w:pPr>
        <w:tabs>
          <w:tab w:val="num" w:pos="1745"/>
        </w:tabs>
        <w:ind w:left="1745" w:hanging="420"/>
      </w:pPr>
      <w:rPr>
        <w:rFonts w:cs="Times New Roman"/>
      </w:rPr>
    </w:lvl>
    <w:lvl w:ilvl="3" w:tplc="0409000F" w:tentative="1">
      <w:start w:val="1"/>
      <w:numFmt w:val="decimal"/>
      <w:lvlText w:val="%4."/>
      <w:lvlJc w:val="left"/>
      <w:pPr>
        <w:tabs>
          <w:tab w:val="num" w:pos="2165"/>
        </w:tabs>
        <w:ind w:left="2165" w:hanging="420"/>
      </w:pPr>
      <w:rPr>
        <w:rFonts w:cs="Times New Roman"/>
      </w:rPr>
    </w:lvl>
    <w:lvl w:ilvl="4" w:tplc="04090019" w:tentative="1">
      <w:start w:val="1"/>
      <w:numFmt w:val="lowerLetter"/>
      <w:lvlText w:val="%5)"/>
      <w:lvlJc w:val="left"/>
      <w:pPr>
        <w:tabs>
          <w:tab w:val="num" w:pos="2585"/>
        </w:tabs>
        <w:ind w:left="2585" w:hanging="420"/>
      </w:pPr>
      <w:rPr>
        <w:rFonts w:cs="Times New Roman"/>
      </w:rPr>
    </w:lvl>
    <w:lvl w:ilvl="5" w:tplc="0409001B" w:tentative="1">
      <w:start w:val="1"/>
      <w:numFmt w:val="lowerRoman"/>
      <w:lvlText w:val="%6."/>
      <w:lvlJc w:val="right"/>
      <w:pPr>
        <w:tabs>
          <w:tab w:val="num" w:pos="3005"/>
        </w:tabs>
        <w:ind w:left="3005" w:hanging="420"/>
      </w:pPr>
      <w:rPr>
        <w:rFonts w:cs="Times New Roman"/>
      </w:rPr>
    </w:lvl>
    <w:lvl w:ilvl="6" w:tplc="0409000F" w:tentative="1">
      <w:start w:val="1"/>
      <w:numFmt w:val="decimal"/>
      <w:lvlText w:val="%7."/>
      <w:lvlJc w:val="left"/>
      <w:pPr>
        <w:tabs>
          <w:tab w:val="num" w:pos="3425"/>
        </w:tabs>
        <w:ind w:left="3425" w:hanging="420"/>
      </w:pPr>
      <w:rPr>
        <w:rFonts w:cs="Times New Roman"/>
      </w:rPr>
    </w:lvl>
    <w:lvl w:ilvl="7" w:tplc="04090019" w:tentative="1">
      <w:start w:val="1"/>
      <w:numFmt w:val="lowerLetter"/>
      <w:lvlText w:val="%8)"/>
      <w:lvlJc w:val="left"/>
      <w:pPr>
        <w:tabs>
          <w:tab w:val="num" w:pos="3845"/>
        </w:tabs>
        <w:ind w:left="3845" w:hanging="420"/>
      </w:pPr>
      <w:rPr>
        <w:rFonts w:cs="Times New Roman"/>
      </w:rPr>
    </w:lvl>
    <w:lvl w:ilvl="8" w:tplc="0409001B" w:tentative="1">
      <w:start w:val="1"/>
      <w:numFmt w:val="lowerRoman"/>
      <w:lvlText w:val="%9."/>
      <w:lvlJc w:val="right"/>
      <w:pPr>
        <w:tabs>
          <w:tab w:val="num" w:pos="4265"/>
        </w:tabs>
        <w:ind w:left="4265" w:hanging="420"/>
      </w:pPr>
      <w:rPr>
        <w:rFonts w:cs="Times New Roman"/>
      </w:rPr>
    </w:lvl>
  </w:abstractNum>
  <w:abstractNum w:abstractNumId="9">
    <w:nsid w:val="6DB0544B"/>
    <w:multiLevelType w:val="hybridMultilevel"/>
    <w:tmpl w:val="FE0472E0"/>
    <w:lvl w:ilvl="0" w:tplc="2794D408">
      <w:start w:val="1"/>
      <w:numFmt w:val="decimal"/>
      <w:lvlText w:val="（%1）"/>
      <w:lvlJc w:val="left"/>
      <w:pPr>
        <w:tabs>
          <w:tab w:val="num" w:pos="900"/>
        </w:tabs>
        <w:ind w:left="900" w:hanging="420"/>
      </w:pPr>
      <w:rPr>
        <w:rFonts w:cs="Times New Roman" w:hint="eastAsia"/>
      </w:rPr>
    </w:lvl>
    <w:lvl w:ilvl="1" w:tplc="8128439A">
      <w:start w:val="3"/>
      <w:numFmt w:val="decimal"/>
      <w:lvlText w:val="%2．"/>
      <w:lvlJc w:val="left"/>
      <w:pPr>
        <w:tabs>
          <w:tab w:val="num" w:pos="780"/>
        </w:tabs>
        <w:ind w:firstLine="420"/>
      </w:pPr>
      <w:rPr>
        <w:rFonts w:cs="Times New Roman" w:hint="eastAsia"/>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72382BA8"/>
    <w:multiLevelType w:val="hybridMultilevel"/>
    <w:tmpl w:val="BA388214"/>
    <w:lvl w:ilvl="0" w:tplc="F440FC8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36425F7"/>
    <w:multiLevelType w:val="hybridMultilevel"/>
    <w:tmpl w:val="96FA8F06"/>
    <w:lvl w:ilvl="0" w:tplc="2B04AA0A">
      <w:start w:val="1"/>
      <w:numFmt w:val="decimal"/>
      <w:lvlText w:val="%1."/>
      <w:lvlJc w:val="left"/>
      <w:pPr>
        <w:tabs>
          <w:tab w:val="num" w:pos="780"/>
        </w:tabs>
        <w:ind w:firstLine="420"/>
      </w:pPr>
      <w:rPr>
        <w:rFonts w:ascii="宋体" w:eastAsia="宋体"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BE602F6"/>
    <w:multiLevelType w:val="hybridMultilevel"/>
    <w:tmpl w:val="8C16C5D8"/>
    <w:lvl w:ilvl="0" w:tplc="5D8AD348">
      <w:start w:val="1"/>
      <w:numFmt w:val="decimal"/>
      <w:lvlText w:val="%1．"/>
      <w:lvlJc w:val="left"/>
      <w:pPr>
        <w:tabs>
          <w:tab w:val="num" w:pos="780"/>
        </w:tabs>
        <w:ind w:firstLine="420"/>
      </w:pPr>
      <w:rPr>
        <w:rFonts w:cs="Times New Roman" w:hint="eastAsia"/>
        <w:sz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2"/>
  </w:num>
  <w:num w:numId="2">
    <w:abstractNumId w:val="1"/>
  </w:num>
  <w:num w:numId="3">
    <w:abstractNumId w:val="10"/>
  </w:num>
  <w:num w:numId="4">
    <w:abstractNumId w:val="0"/>
  </w:num>
  <w:num w:numId="5">
    <w:abstractNumId w:val="7"/>
  </w:num>
  <w:num w:numId="6">
    <w:abstractNumId w:val="11"/>
  </w:num>
  <w:num w:numId="7">
    <w:abstractNumId w:val="4"/>
  </w:num>
  <w:num w:numId="8">
    <w:abstractNumId w:val="6"/>
  </w:num>
  <w:num w:numId="9">
    <w:abstractNumId w:val="9"/>
  </w:num>
  <w:num w:numId="10">
    <w:abstractNumId w:val="3"/>
  </w:num>
  <w:num w:numId="11">
    <w:abstractNumId w:val="2"/>
  </w:num>
  <w:num w:numId="12">
    <w:abstractNumId w:val="8"/>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5E4"/>
    <w:rsid w:val="0000337F"/>
    <w:rsid w:val="00004B38"/>
    <w:rsid w:val="00006CF6"/>
    <w:rsid w:val="000164FD"/>
    <w:rsid w:val="00016739"/>
    <w:rsid w:val="0001679F"/>
    <w:rsid w:val="00023E64"/>
    <w:rsid w:val="0002643C"/>
    <w:rsid w:val="000273B4"/>
    <w:rsid w:val="00030AD8"/>
    <w:rsid w:val="00033ABA"/>
    <w:rsid w:val="00034502"/>
    <w:rsid w:val="000356AB"/>
    <w:rsid w:val="00036D30"/>
    <w:rsid w:val="00041B01"/>
    <w:rsid w:val="000466A9"/>
    <w:rsid w:val="00050A10"/>
    <w:rsid w:val="00052F6F"/>
    <w:rsid w:val="000532BB"/>
    <w:rsid w:val="0005381E"/>
    <w:rsid w:val="00053EE1"/>
    <w:rsid w:val="00056C66"/>
    <w:rsid w:val="0005777C"/>
    <w:rsid w:val="000609B0"/>
    <w:rsid w:val="000660E1"/>
    <w:rsid w:val="00066DAA"/>
    <w:rsid w:val="00071B95"/>
    <w:rsid w:val="00075EDA"/>
    <w:rsid w:val="00075F25"/>
    <w:rsid w:val="0007744A"/>
    <w:rsid w:val="0008099D"/>
    <w:rsid w:val="00081EE7"/>
    <w:rsid w:val="00084C30"/>
    <w:rsid w:val="00084E95"/>
    <w:rsid w:val="00085A11"/>
    <w:rsid w:val="0008786D"/>
    <w:rsid w:val="00092486"/>
    <w:rsid w:val="00092CB5"/>
    <w:rsid w:val="000935B2"/>
    <w:rsid w:val="000954B7"/>
    <w:rsid w:val="000A01BC"/>
    <w:rsid w:val="000A1617"/>
    <w:rsid w:val="000A5578"/>
    <w:rsid w:val="000A58EC"/>
    <w:rsid w:val="000A6F2B"/>
    <w:rsid w:val="000B2C74"/>
    <w:rsid w:val="000C1256"/>
    <w:rsid w:val="000C6268"/>
    <w:rsid w:val="000C674E"/>
    <w:rsid w:val="000C6DE5"/>
    <w:rsid w:val="000D029C"/>
    <w:rsid w:val="000D2311"/>
    <w:rsid w:val="000D4914"/>
    <w:rsid w:val="000D51D0"/>
    <w:rsid w:val="000E21D7"/>
    <w:rsid w:val="000E48AF"/>
    <w:rsid w:val="000E6167"/>
    <w:rsid w:val="000F48F2"/>
    <w:rsid w:val="000F6E75"/>
    <w:rsid w:val="000F7C1B"/>
    <w:rsid w:val="001027D5"/>
    <w:rsid w:val="00104E6D"/>
    <w:rsid w:val="00106652"/>
    <w:rsid w:val="00107F36"/>
    <w:rsid w:val="00110B3C"/>
    <w:rsid w:val="00114163"/>
    <w:rsid w:val="0011443A"/>
    <w:rsid w:val="00117656"/>
    <w:rsid w:val="00117983"/>
    <w:rsid w:val="0012180B"/>
    <w:rsid w:val="00121D0B"/>
    <w:rsid w:val="00122A39"/>
    <w:rsid w:val="00133225"/>
    <w:rsid w:val="00133337"/>
    <w:rsid w:val="001369F1"/>
    <w:rsid w:val="001376FE"/>
    <w:rsid w:val="00142BEC"/>
    <w:rsid w:val="0014525E"/>
    <w:rsid w:val="0015227C"/>
    <w:rsid w:val="001524FC"/>
    <w:rsid w:val="00153211"/>
    <w:rsid w:val="00154333"/>
    <w:rsid w:val="00155083"/>
    <w:rsid w:val="00156964"/>
    <w:rsid w:val="001636A9"/>
    <w:rsid w:val="00163815"/>
    <w:rsid w:val="00163D56"/>
    <w:rsid w:val="00165121"/>
    <w:rsid w:val="001664C3"/>
    <w:rsid w:val="001702EE"/>
    <w:rsid w:val="00172304"/>
    <w:rsid w:val="00175E05"/>
    <w:rsid w:val="0017697C"/>
    <w:rsid w:val="00184178"/>
    <w:rsid w:val="001872D8"/>
    <w:rsid w:val="001903EB"/>
    <w:rsid w:val="00191D85"/>
    <w:rsid w:val="00194597"/>
    <w:rsid w:val="00195631"/>
    <w:rsid w:val="00196BD9"/>
    <w:rsid w:val="001B0386"/>
    <w:rsid w:val="001B0C48"/>
    <w:rsid w:val="001B1BC7"/>
    <w:rsid w:val="001B2295"/>
    <w:rsid w:val="001B295E"/>
    <w:rsid w:val="001B5C8B"/>
    <w:rsid w:val="001C1C33"/>
    <w:rsid w:val="001C436D"/>
    <w:rsid w:val="001C4606"/>
    <w:rsid w:val="001C46D3"/>
    <w:rsid w:val="001D2FF5"/>
    <w:rsid w:val="001D5A34"/>
    <w:rsid w:val="001E1004"/>
    <w:rsid w:val="001E3D42"/>
    <w:rsid w:val="001E6769"/>
    <w:rsid w:val="001F550B"/>
    <w:rsid w:val="001F600E"/>
    <w:rsid w:val="001F758F"/>
    <w:rsid w:val="0020478F"/>
    <w:rsid w:val="002108D2"/>
    <w:rsid w:val="0021139D"/>
    <w:rsid w:val="002123BB"/>
    <w:rsid w:val="00216912"/>
    <w:rsid w:val="0022055C"/>
    <w:rsid w:val="002241AB"/>
    <w:rsid w:val="00234755"/>
    <w:rsid w:val="00235135"/>
    <w:rsid w:val="00236CE1"/>
    <w:rsid w:val="00236F13"/>
    <w:rsid w:val="00237004"/>
    <w:rsid w:val="00247280"/>
    <w:rsid w:val="00252A07"/>
    <w:rsid w:val="00260812"/>
    <w:rsid w:val="00261F46"/>
    <w:rsid w:val="00262E5C"/>
    <w:rsid w:val="00272AF5"/>
    <w:rsid w:val="00273518"/>
    <w:rsid w:val="0027588E"/>
    <w:rsid w:val="002769DB"/>
    <w:rsid w:val="002770A0"/>
    <w:rsid w:val="002827B2"/>
    <w:rsid w:val="00283DDF"/>
    <w:rsid w:val="002841A3"/>
    <w:rsid w:val="00284B3C"/>
    <w:rsid w:val="00293281"/>
    <w:rsid w:val="00297338"/>
    <w:rsid w:val="002979E4"/>
    <w:rsid w:val="002A5A10"/>
    <w:rsid w:val="002A5EB0"/>
    <w:rsid w:val="002A712D"/>
    <w:rsid w:val="002B46D7"/>
    <w:rsid w:val="002B6DF3"/>
    <w:rsid w:val="002B7B5D"/>
    <w:rsid w:val="002C233E"/>
    <w:rsid w:val="002C2C07"/>
    <w:rsid w:val="002C30D2"/>
    <w:rsid w:val="002C4705"/>
    <w:rsid w:val="002D1A40"/>
    <w:rsid w:val="002D6F10"/>
    <w:rsid w:val="002E2E1D"/>
    <w:rsid w:val="002F3B98"/>
    <w:rsid w:val="002F4666"/>
    <w:rsid w:val="00304D24"/>
    <w:rsid w:val="00306CE1"/>
    <w:rsid w:val="00307B9C"/>
    <w:rsid w:val="00311724"/>
    <w:rsid w:val="003174C8"/>
    <w:rsid w:val="0032069F"/>
    <w:rsid w:val="0032112A"/>
    <w:rsid w:val="003227A2"/>
    <w:rsid w:val="0032391D"/>
    <w:rsid w:val="00326343"/>
    <w:rsid w:val="00326C9F"/>
    <w:rsid w:val="00331918"/>
    <w:rsid w:val="003339DE"/>
    <w:rsid w:val="00340ECC"/>
    <w:rsid w:val="00343F49"/>
    <w:rsid w:val="00346D36"/>
    <w:rsid w:val="003501E8"/>
    <w:rsid w:val="003523EC"/>
    <w:rsid w:val="00353260"/>
    <w:rsid w:val="00356044"/>
    <w:rsid w:val="003618B3"/>
    <w:rsid w:val="00361A3F"/>
    <w:rsid w:val="00364DA0"/>
    <w:rsid w:val="0036717B"/>
    <w:rsid w:val="0037133A"/>
    <w:rsid w:val="0037342F"/>
    <w:rsid w:val="00375383"/>
    <w:rsid w:val="003853F0"/>
    <w:rsid w:val="00392F73"/>
    <w:rsid w:val="003A044A"/>
    <w:rsid w:val="003A1ED3"/>
    <w:rsid w:val="003A2431"/>
    <w:rsid w:val="003A4C93"/>
    <w:rsid w:val="003A72B5"/>
    <w:rsid w:val="003B1055"/>
    <w:rsid w:val="003B16D6"/>
    <w:rsid w:val="003B7D12"/>
    <w:rsid w:val="003C052B"/>
    <w:rsid w:val="003C16C6"/>
    <w:rsid w:val="003C266B"/>
    <w:rsid w:val="003C2746"/>
    <w:rsid w:val="003C5166"/>
    <w:rsid w:val="003D4709"/>
    <w:rsid w:val="003D6A79"/>
    <w:rsid w:val="003D6B82"/>
    <w:rsid w:val="003E57AC"/>
    <w:rsid w:val="00404538"/>
    <w:rsid w:val="00406E11"/>
    <w:rsid w:val="0040758F"/>
    <w:rsid w:val="00417CDE"/>
    <w:rsid w:val="00424529"/>
    <w:rsid w:val="00433F30"/>
    <w:rsid w:val="00435068"/>
    <w:rsid w:val="00436D8A"/>
    <w:rsid w:val="00441FA9"/>
    <w:rsid w:val="004429EB"/>
    <w:rsid w:val="00451F6E"/>
    <w:rsid w:val="004536F2"/>
    <w:rsid w:val="004636A5"/>
    <w:rsid w:val="00464A7E"/>
    <w:rsid w:val="004666CE"/>
    <w:rsid w:val="004725C1"/>
    <w:rsid w:val="004728D0"/>
    <w:rsid w:val="00473198"/>
    <w:rsid w:val="00480BC3"/>
    <w:rsid w:val="004811C4"/>
    <w:rsid w:val="0048180F"/>
    <w:rsid w:val="004850C7"/>
    <w:rsid w:val="00491875"/>
    <w:rsid w:val="0049201D"/>
    <w:rsid w:val="00494B54"/>
    <w:rsid w:val="00496278"/>
    <w:rsid w:val="00497B1E"/>
    <w:rsid w:val="004A2FCD"/>
    <w:rsid w:val="004A6189"/>
    <w:rsid w:val="004B16F5"/>
    <w:rsid w:val="004B1A32"/>
    <w:rsid w:val="004B50B1"/>
    <w:rsid w:val="004B7F8E"/>
    <w:rsid w:val="004C6C58"/>
    <w:rsid w:val="004D2A56"/>
    <w:rsid w:val="004D38D9"/>
    <w:rsid w:val="004D5B13"/>
    <w:rsid w:val="004E61F3"/>
    <w:rsid w:val="004E7937"/>
    <w:rsid w:val="0050437A"/>
    <w:rsid w:val="00506BD2"/>
    <w:rsid w:val="0050782E"/>
    <w:rsid w:val="0051004C"/>
    <w:rsid w:val="00511794"/>
    <w:rsid w:val="00513F45"/>
    <w:rsid w:val="005145CF"/>
    <w:rsid w:val="005165E7"/>
    <w:rsid w:val="0052218F"/>
    <w:rsid w:val="00523DE8"/>
    <w:rsid w:val="0052635F"/>
    <w:rsid w:val="00533229"/>
    <w:rsid w:val="0053491F"/>
    <w:rsid w:val="005368E2"/>
    <w:rsid w:val="005473D0"/>
    <w:rsid w:val="00552E55"/>
    <w:rsid w:val="005530E6"/>
    <w:rsid w:val="00553733"/>
    <w:rsid w:val="00566731"/>
    <w:rsid w:val="00575B0B"/>
    <w:rsid w:val="00590BF2"/>
    <w:rsid w:val="005934CB"/>
    <w:rsid w:val="005A0207"/>
    <w:rsid w:val="005B04F6"/>
    <w:rsid w:val="005B21F4"/>
    <w:rsid w:val="005B4C0B"/>
    <w:rsid w:val="005B4E83"/>
    <w:rsid w:val="005B648D"/>
    <w:rsid w:val="005C424C"/>
    <w:rsid w:val="005C523B"/>
    <w:rsid w:val="005C6B4F"/>
    <w:rsid w:val="005C70E7"/>
    <w:rsid w:val="005D3206"/>
    <w:rsid w:val="005D3CED"/>
    <w:rsid w:val="005E0402"/>
    <w:rsid w:val="005E16AE"/>
    <w:rsid w:val="005E278F"/>
    <w:rsid w:val="005E4F69"/>
    <w:rsid w:val="005E53E0"/>
    <w:rsid w:val="005F1536"/>
    <w:rsid w:val="006037CA"/>
    <w:rsid w:val="00604FF7"/>
    <w:rsid w:val="00605033"/>
    <w:rsid w:val="00610520"/>
    <w:rsid w:val="00610938"/>
    <w:rsid w:val="0061195E"/>
    <w:rsid w:val="006130B8"/>
    <w:rsid w:val="00615255"/>
    <w:rsid w:val="00620082"/>
    <w:rsid w:val="00621CBD"/>
    <w:rsid w:val="0062270C"/>
    <w:rsid w:val="00622E5D"/>
    <w:rsid w:val="006232B9"/>
    <w:rsid w:val="00624013"/>
    <w:rsid w:val="00626499"/>
    <w:rsid w:val="0062681A"/>
    <w:rsid w:val="00630208"/>
    <w:rsid w:val="00630FD2"/>
    <w:rsid w:val="00631AB9"/>
    <w:rsid w:val="0063292C"/>
    <w:rsid w:val="006352CB"/>
    <w:rsid w:val="006365B6"/>
    <w:rsid w:val="0063731F"/>
    <w:rsid w:val="00641E55"/>
    <w:rsid w:val="0064311E"/>
    <w:rsid w:val="00650D4A"/>
    <w:rsid w:val="00652AC6"/>
    <w:rsid w:val="0066143C"/>
    <w:rsid w:val="006659A2"/>
    <w:rsid w:val="006674AB"/>
    <w:rsid w:val="00681BD9"/>
    <w:rsid w:val="0068468B"/>
    <w:rsid w:val="0068559F"/>
    <w:rsid w:val="00686D8D"/>
    <w:rsid w:val="00687C00"/>
    <w:rsid w:val="00696CF0"/>
    <w:rsid w:val="006A18A4"/>
    <w:rsid w:val="006A485C"/>
    <w:rsid w:val="006A5E82"/>
    <w:rsid w:val="006A62C2"/>
    <w:rsid w:val="006A6697"/>
    <w:rsid w:val="006B12E3"/>
    <w:rsid w:val="006B2CE3"/>
    <w:rsid w:val="006C05F6"/>
    <w:rsid w:val="006C2C8D"/>
    <w:rsid w:val="006C3DC6"/>
    <w:rsid w:val="006C54CA"/>
    <w:rsid w:val="006E17F0"/>
    <w:rsid w:val="006E2218"/>
    <w:rsid w:val="006E28D5"/>
    <w:rsid w:val="006F6219"/>
    <w:rsid w:val="006F779F"/>
    <w:rsid w:val="006F7E43"/>
    <w:rsid w:val="00701B73"/>
    <w:rsid w:val="00707DFC"/>
    <w:rsid w:val="00711B36"/>
    <w:rsid w:val="00715BE7"/>
    <w:rsid w:val="007206BA"/>
    <w:rsid w:val="007328D5"/>
    <w:rsid w:val="0074103B"/>
    <w:rsid w:val="00743F84"/>
    <w:rsid w:val="00750A44"/>
    <w:rsid w:val="0075230F"/>
    <w:rsid w:val="00752B4B"/>
    <w:rsid w:val="00756B3C"/>
    <w:rsid w:val="007618B5"/>
    <w:rsid w:val="00761A2A"/>
    <w:rsid w:val="00764445"/>
    <w:rsid w:val="0076483E"/>
    <w:rsid w:val="00764A51"/>
    <w:rsid w:val="00765AE7"/>
    <w:rsid w:val="0077087C"/>
    <w:rsid w:val="00770BAD"/>
    <w:rsid w:val="00773ECC"/>
    <w:rsid w:val="007748D8"/>
    <w:rsid w:val="007773C8"/>
    <w:rsid w:val="00784616"/>
    <w:rsid w:val="007846D9"/>
    <w:rsid w:val="00795443"/>
    <w:rsid w:val="0079623C"/>
    <w:rsid w:val="0079723E"/>
    <w:rsid w:val="007A0D85"/>
    <w:rsid w:val="007A0F2C"/>
    <w:rsid w:val="007A4056"/>
    <w:rsid w:val="007B75A4"/>
    <w:rsid w:val="007C4AFA"/>
    <w:rsid w:val="007C4C25"/>
    <w:rsid w:val="007C5589"/>
    <w:rsid w:val="007C7857"/>
    <w:rsid w:val="007D52F2"/>
    <w:rsid w:val="007D54B1"/>
    <w:rsid w:val="007E14AB"/>
    <w:rsid w:val="007E327E"/>
    <w:rsid w:val="007F5C62"/>
    <w:rsid w:val="007F62DB"/>
    <w:rsid w:val="0080015B"/>
    <w:rsid w:val="00804792"/>
    <w:rsid w:val="00810331"/>
    <w:rsid w:val="0081102A"/>
    <w:rsid w:val="00815E0A"/>
    <w:rsid w:val="00821C00"/>
    <w:rsid w:val="008264FA"/>
    <w:rsid w:val="00826BE0"/>
    <w:rsid w:val="00835465"/>
    <w:rsid w:val="00835523"/>
    <w:rsid w:val="00835A5E"/>
    <w:rsid w:val="008408A0"/>
    <w:rsid w:val="00844C4E"/>
    <w:rsid w:val="00846B33"/>
    <w:rsid w:val="00850378"/>
    <w:rsid w:val="008529FB"/>
    <w:rsid w:val="00852C04"/>
    <w:rsid w:val="008651AC"/>
    <w:rsid w:val="00865E97"/>
    <w:rsid w:val="0086724C"/>
    <w:rsid w:val="008810E3"/>
    <w:rsid w:val="00881FD0"/>
    <w:rsid w:val="00882279"/>
    <w:rsid w:val="00882948"/>
    <w:rsid w:val="008903DB"/>
    <w:rsid w:val="008957D7"/>
    <w:rsid w:val="008961CB"/>
    <w:rsid w:val="008A4392"/>
    <w:rsid w:val="008A5C41"/>
    <w:rsid w:val="008A5E46"/>
    <w:rsid w:val="008B3740"/>
    <w:rsid w:val="008B554F"/>
    <w:rsid w:val="008C5F4C"/>
    <w:rsid w:val="008C6531"/>
    <w:rsid w:val="008C7748"/>
    <w:rsid w:val="008C779E"/>
    <w:rsid w:val="008D0E6B"/>
    <w:rsid w:val="008D1C15"/>
    <w:rsid w:val="008D6C14"/>
    <w:rsid w:val="008D789E"/>
    <w:rsid w:val="008D7FC6"/>
    <w:rsid w:val="008E3337"/>
    <w:rsid w:val="008E41A5"/>
    <w:rsid w:val="008E4FA4"/>
    <w:rsid w:val="008E7224"/>
    <w:rsid w:val="008F2BB9"/>
    <w:rsid w:val="00900FA3"/>
    <w:rsid w:val="009010A9"/>
    <w:rsid w:val="0090204C"/>
    <w:rsid w:val="00902613"/>
    <w:rsid w:val="009047AE"/>
    <w:rsid w:val="0090558C"/>
    <w:rsid w:val="0091108A"/>
    <w:rsid w:val="009125C0"/>
    <w:rsid w:val="00912DE0"/>
    <w:rsid w:val="00922569"/>
    <w:rsid w:val="009253AE"/>
    <w:rsid w:val="00930771"/>
    <w:rsid w:val="0093162A"/>
    <w:rsid w:val="009347F1"/>
    <w:rsid w:val="00935055"/>
    <w:rsid w:val="00935807"/>
    <w:rsid w:val="00941D6F"/>
    <w:rsid w:val="00943D60"/>
    <w:rsid w:val="00954991"/>
    <w:rsid w:val="009551F0"/>
    <w:rsid w:val="009554E7"/>
    <w:rsid w:val="00961BA8"/>
    <w:rsid w:val="009625FA"/>
    <w:rsid w:val="00965D54"/>
    <w:rsid w:val="009769C9"/>
    <w:rsid w:val="009800F6"/>
    <w:rsid w:val="009858FF"/>
    <w:rsid w:val="009863CE"/>
    <w:rsid w:val="00990F73"/>
    <w:rsid w:val="00995284"/>
    <w:rsid w:val="009A38E6"/>
    <w:rsid w:val="009B0797"/>
    <w:rsid w:val="009B21C4"/>
    <w:rsid w:val="009C2366"/>
    <w:rsid w:val="009C5554"/>
    <w:rsid w:val="009C56DF"/>
    <w:rsid w:val="009D003F"/>
    <w:rsid w:val="009D1F7F"/>
    <w:rsid w:val="009D3F3B"/>
    <w:rsid w:val="009D7146"/>
    <w:rsid w:val="009E76EE"/>
    <w:rsid w:val="009F1AA8"/>
    <w:rsid w:val="009F28C5"/>
    <w:rsid w:val="00A004CB"/>
    <w:rsid w:val="00A04C8A"/>
    <w:rsid w:val="00A061F7"/>
    <w:rsid w:val="00A07DA7"/>
    <w:rsid w:val="00A10782"/>
    <w:rsid w:val="00A13249"/>
    <w:rsid w:val="00A14CBC"/>
    <w:rsid w:val="00A21AF3"/>
    <w:rsid w:val="00A23B97"/>
    <w:rsid w:val="00A30387"/>
    <w:rsid w:val="00A33776"/>
    <w:rsid w:val="00A33965"/>
    <w:rsid w:val="00A34514"/>
    <w:rsid w:val="00A34768"/>
    <w:rsid w:val="00A441B1"/>
    <w:rsid w:val="00A46C4B"/>
    <w:rsid w:val="00A46DAF"/>
    <w:rsid w:val="00A46EFE"/>
    <w:rsid w:val="00A509C6"/>
    <w:rsid w:val="00A5185F"/>
    <w:rsid w:val="00A52129"/>
    <w:rsid w:val="00A61FB0"/>
    <w:rsid w:val="00A65A57"/>
    <w:rsid w:val="00A669A3"/>
    <w:rsid w:val="00A70D7C"/>
    <w:rsid w:val="00A721CB"/>
    <w:rsid w:val="00A746A9"/>
    <w:rsid w:val="00A74933"/>
    <w:rsid w:val="00A74957"/>
    <w:rsid w:val="00A76AD6"/>
    <w:rsid w:val="00A8122A"/>
    <w:rsid w:val="00A82FDD"/>
    <w:rsid w:val="00A84A17"/>
    <w:rsid w:val="00A84E82"/>
    <w:rsid w:val="00A87F57"/>
    <w:rsid w:val="00A90312"/>
    <w:rsid w:val="00A9045A"/>
    <w:rsid w:val="00A9068C"/>
    <w:rsid w:val="00A93694"/>
    <w:rsid w:val="00A9456D"/>
    <w:rsid w:val="00A9472D"/>
    <w:rsid w:val="00A951E1"/>
    <w:rsid w:val="00AA0716"/>
    <w:rsid w:val="00AA3C5E"/>
    <w:rsid w:val="00AA5FE5"/>
    <w:rsid w:val="00AB2DE6"/>
    <w:rsid w:val="00AB416D"/>
    <w:rsid w:val="00AB4D7D"/>
    <w:rsid w:val="00AB58DD"/>
    <w:rsid w:val="00AB5F33"/>
    <w:rsid w:val="00AB7CE6"/>
    <w:rsid w:val="00AC1412"/>
    <w:rsid w:val="00AC7B59"/>
    <w:rsid w:val="00AD2735"/>
    <w:rsid w:val="00AD3933"/>
    <w:rsid w:val="00AD5876"/>
    <w:rsid w:val="00AD58BA"/>
    <w:rsid w:val="00AE4D9D"/>
    <w:rsid w:val="00AE70C8"/>
    <w:rsid w:val="00AE7755"/>
    <w:rsid w:val="00AF6A14"/>
    <w:rsid w:val="00AF6AA7"/>
    <w:rsid w:val="00AF6DC4"/>
    <w:rsid w:val="00B0298B"/>
    <w:rsid w:val="00B04974"/>
    <w:rsid w:val="00B068D4"/>
    <w:rsid w:val="00B0733B"/>
    <w:rsid w:val="00B10377"/>
    <w:rsid w:val="00B119AE"/>
    <w:rsid w:val="00B151B8"/>
    <w:rsid w:val="00B21E76"/>
    <w:rsid w:val="00B2631C"/>
    <w:rsid w:val="00B34453"/>
    <w:rsid w:val="00B36568"/>
    <w:rsid w:val="00B41359"/>
    <w:rsid w:val="00B459F4"/>
    <w:rsid w:val="00B470CD"/>
    <w:rsid w:val="00B50EBC"/>
    <w:rsid w:val="00B551A3"/>
    <w:rsid w:val="00B64510"/>
    <w:rsid w:val="00B64A4D"/>
    <w:rsid w:val="00B65D4D"/>
    <w:rsid w:val="00B678D6"/>
    <w:rsid w:val="00B705B0"/>
    <w:rsid w:val="00B705C5"/>
    <w:rsid w:val="00B7090D"/>
    <w:rsid w:val="00B7202F"/>
    <w:rsid w:val="00B738A4"/>
    <w:rsid w:val="00B73B99"/>
    <w:rsid w:val="00B777B1"/>
    <w:rsid w:val="00B77A7F"/>
    <w:rsid w:val="00B84252"/>
    <w:rsid w:val="00B84C5A"/>
    <w:rsid w:val="00B852B5"/>
    <w:rsid w:val="00B92F09"/>
    <w:rsid w:val="00B946E6"/>
    <w:rsid w:val="00BA4D77"/>
    <w:rsid w:val="00BB1F22"/>
    <w:rsid w:val="00BB4ADD"/>
    <w:rsid w:val="00BB5151"/>
    <w:rsid w:val="00BB7C35"/>
    <w:rsid w:val="00BB7E41"/>
    <w:rsid w:val="00BC264C"/>
    <w:rsid w:val="00BC3134"/>
    <w:rsid w:val="00BC42FF"/>
    <w:rsid w:val="00BC5E12"/>
    <w:rsid w:val="00BC721B"/>
    <w:rsid w:val="00BD0E81"/>
    <w:rsid w:val="00BD4CF2"/>
    <w:rsid w:val="00BD55D9"/>
    <w:rsid w:val="00BD5A2E"/>
    <w:rsid w:val="00BE3572"/>
    <w:rsid w:val="00BE50AC"/>
    <w:rsid w:val="00BE6135"/>
    <w:rsid w:val="00BE68A3"/>
    <w:rsid w:val="00BF05B9"/>
    <w:rsid w:val="00BF08BF"/>
    <w:rsid w:val="00BF0A43"/>
    <w:rsid w:val="00BF3132"/>
    <w:rsid w:val="00C04756"/>
    <w:rsid w:val="00C04CC0"/>
    <w:rsid w:val="00C05F87"/>
    <w:rsid w:val="00C1001A"/>
    <w:rsid w:val="00C11DD0"/>
    <w:rsid w:val="00C15756"/>
    <w:rsid w:val="00C163DB"/>
    <w:rsid w:val="00C21F1A"/>
    <w:rsid w:val="00C230E4"/>
    <w:rsid w:val="00C23CB9"/>
    <w:rsid w:val="00C27A19"/>
    <w:rsid w:val="00C3040A"/>
    <w:rsid w:val="00C31AF6"/>
    <w:rsid w:val="00C33D27"/>
    <w:rsid w:val="00C37C2D"/>
    <w:rsid w:val="00C40CE3"/>
    <w:rsid w:val="00C41B53"/>
    <w:rsid w:val="00C428B3"/>
    <w:rsid w:val="00C439C6"/>
    <w:rsid w:val="00C45C02"/>
    <w:rsid w:val="00C47505"/>
    <w:rsid w:val="00C4765B"/>
    <w:rsid w:val="00C53E30"/>
    <w:rsid w:val="00C5586E"/>
    <w:rsid w:val="00C5720B"/>
    <w:rsid w:val="00C575C4"/>
    <w:rsid w:val="00C6777D"/>
    <w:rsid w:val="00C71465"/>
    <w:rsid w:val="00C71E97"/>
    <w:rsid w:val="00C724B7"/>
    <w:rsid w:val="00C72752"/>
    <w:rsid w:val="00C76595"/>
    <w:rsid w:val="00C76DF7"/>
    <w:rsid w:val="00C80E54"/>
    <w:rsid w:val="00C812C2"/>
    <w:rsid w:val="00C8442D"/>
    <w:rsid w:val="00C84BC2"/>
    <w:rsid w:val="00C85E3F"/>
    <w:rsid w:val="00CA08C7"/>
    <w:rsid w:val="00CA0BB7"/>
    <w:rsid w:val="00CA21AA"/>
    <w:rsid w:val="00CA2878"/>
    <w:rsid w:val="00CA4B06"/>
    <w:rsid w:val="00CA6CC2"/>
    <w:rsid w:val="00CB0F49"/>
    <w:rsid w:val="00CB2D0A"/>
    <w:rsid w:val="00CB3372"/>
    <w:rsid w:val="00CB3B5B"/>
    <w:rsid w:val="00CB4E46"/>
    <w:rsid w:val="00CB5F2A"/>
    <w:rsid w:val="00CB6008"/>
    <w:rsid w:val="00CB67D5"/>
    <w:rsid w:val="00CC5A27"/>
    <w:rsid w:val="00CD1BBD"/>
    <w:rsid w:val="00CD27A6"/>
    <w:rsid w:val="00CD3CA2"/>
    <w:rsid w:val="00CD67A5"/>
    <w:rsid w:val="00CD7466"/>
    <w:rsid w:val="00CE02B1"/>
    <w:rsid w:val="00CE0F1F"/>
    <w:rsid w:val="00CF188B"/>
    <w:rsid w:val="00CF603C"/>
    <w:rsid w:val="00CF647F"/>
    <w:rsid w:val="00D00F35"/>
    <w:rsid w:val="00D04841"/>
    <w:rsid w:val="00D052F8"/>
    <w:rsid w:val="00D057AF"/>
    <w:rsid w:val="00D058D6"/>
    <w:rsid w:val="00D11494"/>
    <w:rsid w:val="00D13DFD"/>
    <w:rsid w:val="00D1765B"/>
    <w:rsid w:val="00D212C4"/>
    <w:rsid w:val="00D258C0"/>
    <w:rsid w:val="00D25921"/>
    <w:rsid w:val="00D2625E"/>
    <w:rsid w:val="00D26E5C"/>
    <w:rsid w:val="00D34672"/>
    <w:rsid w:val="00D37E8F"/>
    <w:rsid w:val="00D42450"/>
    <w:rsid w:val="00D50B14"/>
    <w:rsid w:val="00D556B1"/>
    <w:rsid w:val="00D56C55"/>
    <w:rsid w:val="00D6213A"/>
    <w:rsid w:val="00D70A7D"/>
    <w:rsid w:val="00D72692"/>
    <w:rsid w:val="00D761A3"/>
    <w:rsid w:val="00D80052"/>
    <w:rsid w:val="00D826FE"/>
    <w:rsid w:val="00D83E38"/>
    <w:rsid w:val="00D84219"/>
    <w:rsid w:val="00D84B16"/>
    <w:rsid w:val="00D92214"/>
    <w:rsid w:val="00D93223"/>
    <w:rsid w:val="00D96408"/>
    <w:rsid w:val="00D972AA"/>
    <w:rsid w:val="00DA0E25"/>
    <w:rsid w:val="00DA1C1A"/>
    <w:rsid w:val="00DA26AC"/>
    <w:rsid w:val="00DA5236"/>
    <w:rsid w:val="00DA5B36"/>
    <w:rsid w:val="00DB1AE4"/>
    <w:rsid w:val="00DB5BCF"/>
    <w:rsid w:val="00DB7107"/>
    <w:rsid w:val="00DB75AD"/>
    <w:rsid w:val="00DC5320"/>
    <w:rsid w:val="00DD10D3"/>
    <w:rsid w:val="00DD3137"/>
    <w:rsid w:val="00DD7B9F"/>
    <w:rsid w:val="00DE0369"/>
    <w:rsid w:val="00DE04FD"/>
    <w:rsid w:val="00DE5256"/>
    <w:rsid w:val="00DE6CB9"/>
    <w:rsid w:val="00DF2FC0"/>
    <w:rsid w:val="00DF528B"/>
    <w:rsid w:val="00DF5816"/>
    <w:rsid w:val="00DF64D3"/>
    <w:rsid w:val="00DF69E7"/>
    <w:rsid w:val="00E01580"/>
    <w:rsid w:val="00E02292"/>
    <w:rsid w:val="00E038C6"/>
    <w:rsid w:val="00E0620F"/>
    <w:rsid w:val="00E078A4"/>
    <w:rsid w:val="00E175E4"/>
    <w:rsid w:val="00E21211"/>
    <w:rsid w:val="00E24691"/>
    <w:rsid w:val="00E43050"/>
    <w:rsid w:val="00E46324"/>
    <w:rsid w:val="00E46E11"/>
    <w:rsid w:val="00E4730B"/>
    <w:rsid w:val="00E4771C"/>
    <w:rsid w:val="00E5566E"/>
    <w:rsid w:val="00E5583A"/>
    <w:rsid w:val="00E673BD"/>
    <w:rsid w:val="00E72DFB"/>
    <w:rsid w:val="00E758D1"/>
    <w:rsid w:val="00E75CCB"/>
    <w:rsid w:val="00E77E4E"/>
    <w:rsid w:val="00E80650"/>
    <w:rsid w:val="00E811B9"/>
    <w:rsid w:val="00E8483B"/>
    <w:rsid w:val="00E906D5"/>
    <w:rsid w:val="00E951EA"/>
    <w:rsid w:val="00E96DC8"/>
    <w:rsid w:val="00EA08C1"/>
    <w:rsid w:val="00EA0B4B"/>
    <w:rsid w:val="00EB73ED"/>
    <w:rsid w:val="00EC466A"/>
    <w:rsid w:val="00EC6567"/>
    <w:rsid w:val="00ED225D"/>
    <w:rsid w:val="00EE33D9"/>
    <w:rsid w:val="00EE65F2"/>
    <w:rsid w:val="00EF1450"/>
    <w:rsid w:val="00EF5F73"/>
    <w:rsid w:val="00EF7EAB"/>
    <w:rsid w:val="00F0107E"/>
    <w:rsid w:val="00F1396B"/>
    <w:rsid w:val="00F21F5D"/>
    <w:rsid w:val="00F245D8"/>
    <w:rsid w:val="00F24B79"/>
    <w:rsid w:val="00F27EEF"/>
    <w:rsid w:val="00F27F8C"/>
    <w:rsid w:val="00F30B69"/>
    <w:rsid w:val="00F32A12"/>
    <w:rsid w:val="00F3551E"/>
    <w:rsid w:val="00F374E3"/>
    <w:rsid w:val="00F40257"/>
    <w:rsid w:val="00F4206D"/>
    <w:rsid w:val="00F42D2C"/>
    <w:rsid w:val="00F508D2"/>
    <w:rsid w:val="00F5458A"/>
    <w:rsid w:val="00F5467D"/>
    <w:rsid w:val="00F550EE"/>
    <w:rsid w:val="00F56330"/>
    <w:rsid w:val="00F6253C"/>
    <w:rsid w:val="00F66948"/>
    <w:rsid w:val="00F6728D"/>
    <w:rsid w:val="00F701F4"/>
    <w:rsid w:val="00F72111"/>
    <w:rsid w:val="00F87176"/>
    <w:rsid w:val="00F877AE"/>
    <w:rsid w:val="00F92303"/>
    <w:rsid w:val="00F926D7"/>
    <w:rsid w:val="00F92A07"/>
    <w:rsid w:val="00F92F9E"/>
    <w:rsid w:val="00F959B0"/>
    <w:rsid w:val="00F97629"/>
    <w:rsid w:val="00FA121A"/>
    <w:rsid w:val="00FA384E"/>
    <w:rsid w:val="00FA6A1D"/>
    <w:rsid w:val="00FA71D6"/>
    <w:rsid w:val="00FB16D9"/>
    <w:rsid w:val="00FB2244"/>
    <w:rsid w:val="00FB67B0"/>
    <w:rsid w:val="00FC0A96"/>
    <w:rsid w:val="00FC45A9"/>
    <w:rsid w:val="00FD1746"/>
    <w:rsid w:val="00FD4283"/>
    <w:rsid w:val="00FD43DA"/>
    <w:rsid w:val="00FE0D99"/>
    <w:rsid w:val="00FE1ABA"/>
    <w:rsid w:val="00FF1EB2"/>
    <w:rsid w:val="00FF2EE3"/>
    <w:rsid w:val="00FF2F7A"/>
    <w:rsid w:val="00FF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36"/>
    <w:pPr>
      <w:widowControl w:val="0"/>
      <w:jc w:val="both"/>
    </w:pPr>
    <w:rPr>
      <w:kern w:val="2"/>
      <w:sz w:val="21"/>
      <w:szCs w:val="24"/>
    </w:rPr>
  </w:style>
  <w:style w:type="paragraph" w:styleId="1">
    <w:name w:val="heading 1"/>
    <w:basedOn w:val="a"/>
    <w:next w:val="a"/>
    <w:link w:val="1Char"/>
    <w:uiPriority w:val="99"/>
    <w:qFormat/>
    <w:rsid w:val="003339DE"/>
    <w:pPr>
      <w:keepNext/>
      <w:keepLines/>
      <w:spacing w:line="600" w:lineRule="auto"/>
      <w:jc w:val="center"/>
      <w:outlineLvl w:val="0"/>
    </w:pPr>
    <w:rPr>
      <w:rFonts w:eastAsia="汉鼎简老宋"/>
      <w:bCs/>
      <w:kern w:val="44"/>
      <w:sz w:val="36"/>
      <w:szCs w:val="44"/>
      <w:effect w:val="antsRed"/>
    </w:rPr>
  </w:style>
  <w:style w:type="paragraph" w:styleId="2">
    <w:name w:val="heading 2"/>
    <w:basedOn w:val="a"/>
    <w:next w:val="a"/>
    <w:link w:val="2Char"/>
    <w:uiPriority w:val="99"/>
    <w:qFormat/>
    <w:rsid w:val="003339DE"/>
    <w:pPr>
      <w:keepNext/>
      <w:keepLines/>
      <w:spacing w:before="360" w:after="240" w:line="360" w:lineRule="exact"/>
      <w:outlineLvl w:val="1"/>
    </w:pPr>
    <w:rPr>
      <w:rFonts w:ascii="Arial" w:eastAsia="黑体" w:hAnsi="Arial"/>
      <w:bCs/>
      <w:sz w:val="30"/>
      <w:szCs w:val="32"/>
    </w:rPr>
  </w:style>
  <w:style w:type="paragraph" w:styleId="3">
    <w:name w:val="heading 3"/>
    <w:basedOn w:val="a"/>
    <w:next w:val="a"/>
    <w:link w:val="3Char"/>
    <w:uiPriority w:val="99"/>
    <w:qFormat/>
    <w:rsid w:val="00AA5FE5"/>
    <w:pPr>
      <w:keepNext/>
      <w:keepLines/>
      <w:spacing w:before="260" w:after="260" w:line="416" w:lineRule="auto"/>
      <w:outlineLvl w:val="2"/>
    </w:pPr>
    <w:rPr>
      <w:b/>
      <w:bCs/>
      <w:sz w:val="32"/>
      <w:szCs w:val="32"/>
    </w:rPr>
  </w:style>
  <w:style w:type="paragraph" w:styleId="9">
    <w:name w:val="heading 9"/>
    <w:basedOn w:val="a"/>
    <w:next w:val="a"/>
    <w:link w:val="9Char"/>
    <w:uiPriority w:val="99"/>
    <w:qFormat/>
    <w:rsid w:val="00AA5FE5"/>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369F1"/>
    <w:rPr>
      <w:rFonts w:cs="Times New Roman"/>
      <w:b/>
      <w:bCs/>
      <w:kern w:val="44"/>
      <w:sz w:val="44"/>
      <w:szCs w:val="44"/>
    </w:rPr>
  </w:style>
  <w:style w:type="character" w:customStyle="1" w:styleId="2Char">
    <w:name w:val="标题 2 Char"/>
    <w:link w:val="2"/>
    <w:uiPriority w:val="99"/>
    <w:semiHidden/>
    <w:locked/>
    <w:rsid w:val="001369F1"/>
    <w:rPr>
      <w:rFonts w:ascii="Cambria" w:eastAsia="宋体" w:hAnsi="Cambria" w:cs="Times New Roman"/>
      <w:b/>
      <w:bCs/>
      <w:sz w:val="32"/>
      <w:szCs w:val="32"/>
    </w:rPr>
  </w:style>
  <w:style w:type="character" w:customStyle="1" w:styleId="3Char">
    <w:name w:val="标题 3 Char"/>
    <w:link w:val="3"/>
    <w:uiPriority w:val="99"/>
    <w:semiHidden/>
    <w:locked/>
    <w:rsid w:val="001369F1"/>
    <w:rPr>
      <w:rFonts w:cs="Times New Roman"/>
      <w:b/>
      <w:bCs/>
      <w:sz w:val="32"/>
      <w:szCs w:val="32"/>
    </w:rPr>
  </w:style>
  <w:style w:type="character" w:customStyle="1" w:styleId="9Char">
    <w:name w:val="标题 9 Char"/>
    <w:link w:val="9"/>
    <w:uiPriority w:val="99"/>
    <w:semiHidden/>
    <w:locked/>
    <w:rsid w:val="001369F1"/>
    <w:rPr>
      <w:rFonts w:ascii="Cambria" w:eastAsia="宋体" w:hAnsi="Cambria" w:cs="Times New Roman"/>
      <w:sz w:val="21"/>
      <w:szCs w:val="21"/>
    </w:rPr>
  </w:style>
  <w:style w:type="paragraph" w:styleId="20">
    <w:name w:val="Body Text Indent 2"/>
    <w:basedOn w:val="a"/>
    <w:link w:val="2Char0"/>
    <w:uiPriority w:val="99"/>
    <w:rsid w:val="00AA5FE5"/>
    <w:pPr>
      <w:adjustRightInd w:val="0"/>
      <w:snapToGrid w:val="0"/>
      <w:spacing w:line="300" w:lineRule="auto"/>
      <w:ind w:firstLineChars="200" w:firstLine="480"/>
      <w:jc w:val="left"/>
    </w:pPr>
    <w:rPr>
      <w:bCs/>
      <w:sz w:val="24"/>
    </w:rPr>
  </w:style>
  <w:style w:type="character" w:customStyle="1" w:styleId="2Char0">
    <w:name w:val="正文文本缩进 2 Char"/>
    <w:link w:val="20"/>
    <w:uiPriority w:val="99"/>
    <w:semiHidden/>
    <w:locked/>
    <w:rsid w:val="001369F1"/>
    <w:rPr>
      <w:rFonts w:cs="Times New Roman"/>
      <w:sz w:val="24"/>
      <w:szCs w:val="24"/>
    </w:rPr>
  </w:style>
  <w:style w:type="paragraph" w:styleId="a3">
    <w:name w:val="Normal Indent"/>
    <w:basedOn w:val="a"/>
    <w:uiPriority w:val="99"/>
    <w:rsid w:val="00AA5FE5"/>
    <w:pPr>
      <w:spacing w:line="300" w:lineRule="auto"/>
      <w:ind w:firstLine="420"/>
    </w:pPr>
    <w:rPr>
      <w:kern w:val="0"/>
      <w:sz w:val="24"/>
      <w:szCs w:val="20"/>
    </w:rPr>
  </w:style>
  <w:style w:type="paragraph" w:styleId="a4">
    <w:name w:val="Plain Text"/>
    <w:basedOn w:val="a"/>
    <w:link w:val="Char"/>
    <w:uiPriority w:val="99"/>
    <w:rsid w:val="00AA5FE5"/>
    <w:rPr>
      <w:rFonts w:ascii="宋体" w:hAnsi="Courier New"/>
      <w:kern w:val="0"/>
      <w:szCs w:val="20"/>
    </w:rPr>
  </w:style>
  <w:style w:type="character" w:customStyle="1" w:styleId="Char">
    <w:name w:val="纯文本 Char"/>
    <w:link w:val="a4"/>
    <w:uiPriority w:val="99"/>
    <w:semiHidden/>
    <w:locked/>
    <w:rsid w:val="001369F1"/>
    <w:rPr>
      <w:rFonts w:ascii="宋体" w:hAnsi="Courier New" w:cs="Courier New"/>
      <w:sz w:val="21"/>
      <w:szCs w:val="21"/>
    </w:rPr>
  </w:style>
  <w:style w:type="paragraph" w:styleId="a5">
    <w:name w:val="Normal (Web)"/>
    <w:basedOn w:val="a"/>
    <w:uiPriority w:val="99"/>
    <w:rsid w:val="00AA5FE5"/>
    <w:pPr>
      <w:widowControl/>
      <w:spacing w:before="100" w:beforeAutospacing="1" w:after="100" w:afterAutospacing="1" w:line="408" w:lineRule="auto"/>
      <w:ind w:firstLine="360"/>
      <w:jc w:val="left"/>
    </w:pPr>
    <w:rPr>
      <w:kern w:val="0"/>
      <w:sz w:val="18"/>
      <w:szCs w:val="18"/>
    </w:rPr>
  </w:style>
  <w:style w:type="paragraph" w:styleId="a6">
    <w:name w:val="Body Text"/>
    <w:basedOn w:val="a"/>
    <w:link w:val="Char0"/>
    <w:uiPriority w:val="99"/>
    <w:rsid w:val="00AA5FE5"/>
    <w:rPr>
      <w:rFonts w:ascii="宋体"/>
      <w:kern w:val="0"/>
      <w:sz w:val="24"/>
      <w:szCs w:val="20"/>
    </w:rPr>
  </w:style>
  <w:style w:type="character" w:customStyle="1" w:styleId="Char0">
    <w:name w:val="正文文本 Char"/>
    <w:link w:val="a6"/>
    <w:uiPriority w:val="99"/>
    <w:semiHidden/>
    <w:locked/>
    <w:rsid w:val="001369F1"/>
    <w:rPr>
      <w:rFonts w:cs="Times New Roman"/>
      <w:sz w:val="24"/>
      <w:szCs w:val="24"/>
    </w:rPr>
  </w:style>
  <w:style w:type="paragraph" w:styleId="a7">
    <w:name w:val="Date"/>
    <w:basedOn w:val="a"/>
    <w:next w:val="a"/>
    <w:link w:val="Char1"/>
    <w:uiPriority w:val="99"/>
    <w:rsid w:val="00AA5FE5"/>
    <w:pPr>
      <w:ind w:leftChars="2500" w:left="100"/>
    </w:pPr>
    <w:rPr>
      <w:sz w:val="24"/>
    </w:rPr>
  </w:style>
  <w:style w:type="character" w:customStyle="1" w:styleId="Char1">
    <w:name w:val="日期 Char"/>
    <w:link w:val="a7"/>
    <w:uiPriority w:val="99"/>
    <w:semiHidden/>
    <w:locked/>
    <w:rsid w:val="001369F1"/>
    <w:rPr>
      <w:rFonts w:cs="Times New Roman"/>
      <w:sz w:val="24"/>
      <w:szCs w:val="24"/>
    </w:rPr>
  </w:style>
  <w:style w:type="paragraph" w:styleId="30">
    <w:name w:val="Body Text Indent 3"/>
    <w:basedOn w:val="a"/>
    <w:link w:val="3Char0"/>
    <w:uiPriority w:val="99"/>
    <w:rsid w:val="00AA5FE5"/>
    <w:pPr>
      <w:tabs>
        <w:tab w:val="left" w:pos="5400"/>
        <w:tab w:val="left" w:pos="5865"/>
      </w:tabs>
      <w:adjustRightInd w:val="0"/>
      <w:snapToGrid w:val="0"/>
      <w:spacing w:line="300" w:lineRule="auto"/>
      <w:ind w:leftChars="342" w:left="718" w:firstLineChars="200" w:firstLine="480"/>
    </w:pPr>
    <w:rPr>
      <w:kern w:val="0"/>
      <w:sz w:val="24"/>
      <w:szCs w:val="20"/>
    </w:rPr>
  </w:style>
  <w:style w:type="character" w:customStyle="1" w:styleId="3Char0">
    <w:name w:val="正文文本缩进 3 Char"/>
    <w:link w:val="30"/>
    <w:uiPriority w:val="99"/>
    <w:semiHidden/>
    <w:locked/>
    <w:rsid w:val="001369F1"/>
    <w:rPr>
      <w:rFonts w:cs="Times New Roman"/>
      <w:sz w:val="16"/>
      <w:szCs w:val="16"/>
    </w:rPr>
  </w:style>
  <w:style w:type="paragraph" w:styleId="a8">
    <w:name w:val="Body Text Indent"/>
    <w:basedOn w:val="a"/>
    <w:link w:val="Char2"/>
    <w:uiPriority w:val="99"/>
    <w:rsid w:val="00C31AF6"/>
    <w:pPr>
      <w:spacing w:after="120"/>
      <w:ind w:leftChars="200" w:left="420"/>
    </w:pPr>
  </w:style>
  <w:style w:type="character" w:customStyle="1" w:styleId="Char2">
    <w:name w:val="正文文本缩进 Char"/>
    <w:link w:val="a8"/>
    <w:uiPriority w:val="99"/>
    <w:semiHidden/>
    <w:locked/>
    <w:rsid w:val="001369F1"/>
    <w:rPr>
      <w:rFonts w:cs="Times New Roman"/>
      <w:sz w:val="24"/>
      <w:szCs w:val="24"/>
    </w:rPr>
  </w:style>
  <w:style w:type="paragraph" w:styleId="a9">
    <w:name w:val="Balloon Text"/>
    <w:basedOn w:val="a"/>
    <w:link w:val="Char3"/>
    <w:uiPriority w:val="99"/>
    <w:semiHidden/>
    <w:rsid w:val="00C31AF6"/>
    <w:rPr>
      <w:sz w:val="18"/>
      <w:szCs w:val="18"/>
    </w:rPr>
  </w:style>
  <w:style w:type="character" w:customStyle="1" w:styleId="Char3">
    <w:name w:val="批注框文本 Char"/>
    <w:link w:val="a9"/>
    <w:uiPriority w:val="99"/>
    <w:semiHidden/>
    <w:locked/>
    <w:rsid w:val="001369F1"/>
    <w:rPr>
      <w:rFonts w:cs="Times New Roman"/>
      <w:sz w:val="2"/>
    </w:rPr>
  </w:style>
  <w:style w:type="paragraph" w:styleId="aa">
    <w:name w:val="footer"/>
    <w:basedOn w:val="a"/>
    <w:link w:val="Char4"/>
    <w:uiPriority w:val="99"/>
    <w:rsid w:val="007F62DB"/>
    <w:pPr>
      <w:tabs>
        <w:tab w:val="center" w:pos="4153"/>
        <w:tab w:val="right" w:pos="8306"/>
      </w:tabs>
      <w:snapToGrid w:val="0"/>
      <w:jc w:val="left"/>
    </w:pPr>
    <w:rPr>
      <w:sz w:val="18"/>
      <w:szCs w:val="18"/>
    </w:rPr>
  </w:style>
  <w:style w:type="character" w:customStyle="1" w:styleId="Char4">
    <w:name w:val="页脚 Char"/>
    <w:link w:val="aa"/>
    <w:uiPriority w:val="99"/>
    <w:locked/>
    <w:rsid w:val="00B84C5A"/>
    <w:rPr>
      <w:rFonts w:cs="Times New Roman"/>
      <w:kern w:val="2"/>
      <w:sz w:val="18"/>
      <w:szCs w:val="18"/>
    </w:rPr>
  </w:style>
  <w:style w:type="character" w:styleId="ab">
    <w:name w:val="page number"/>
    <w:uiPriority w:val="99"/>
    <w:rsid w:val="007F62DB"/>
    <w:rPr>
      <w:rFonts w:cs="Times New Roman"/>
    </w:rPr>
  </w:style>
  <w:style w:type="paragraph" w:styleId="ac">
    <w:name w:val="annotation text"/>
    <w:basedOn w:val="a"/>
    <w:link w:val="Char5"/>
    <w:uiPriority w:val="99"/>
    <w:semiHidden/>
    <w:rsid w:val="009D3F3B"/>
    <w:pPr>
      <w:jc w:val="left"/>
    </w:pPr>
  </w:style>
  <w:style w:type="character" w:customStyle="1" w:styleId="Char5">
    <w:name w:val="批注文字 Char"/>
    <w:link w:val="ac"/>
    <w:uiPriority w:val="99"/>
    <w:semiHidden/>
    <w:locked/>
    <w:rsid w:val="008E4FA4"/>
    <w:rPr>
      <w:rFonts w:cs="Times New Roman"/>
      <w:kern w:val="2"/>
      <w:sz w:val="24"/>
      <w:szCs w:val="24"/>
    </w:rPr>
  </w:style>
  <w:style w:type="paragraph" w:styleId="10">
    <w:name w:val="toc 1"/>
    <w:basedOn w:val="a"/>
    <w:next w:val="a"/>
    <w:autoRedefine/>
    <w:uiPriority w:val="99"/>
    <w:semiHidden/>
    <w:rsid w:val="009D3F3B"/>
  </w:style>
  <w:style w:type="paragraph" w:styleId="31">
    <w:name w:val="toc 3"/>
    <w:basedOn w:val="a"/>
    <w:next w:val="a"/>
    <w:autoRedefine/>
    <w:uiPriority w:val="99"/>
    <w:semiHidden/>
    <w:rsid w:val="00D6213A"/>
    <w:pPr>
      <w:ind w:leftChars="400" w:left="840"/>
    </w:pPr>
  </w:style>
  <w:style w:type="character" w:styleId="ad">
    <w:name w:val="Hyperlink"/>
    <w:uiPriority w:val="99"/>
    <w:rsid w:val="00D6213A"/>
    <w:rPr>
      <w:rFonts w:cs="Times New Roman"/>
      <w:color w:val="0000FF"/>
      <w:u w:val="single"/>
    </w:rPr>
  </w:style>
  <w:style w:type="paragraph" w:styleId="ae">
    <w:name w:val="Document Map"/>
    <w:basedOn w:val="a"/>
    <w:link w:val="Char6"/>
    <w:uiPriority w:val="99"/>
    <w:semiHidden/>
    <w:rsid w:val="00C71E97"/>
    <w:pPr>
      <w:shd w:val="clear" w:color="auto" w:fill="000080"/>
    </w:pPr>
  </w:style>
  <w:style w:type="character" w:customStyle="1" w:styleId="Char6">
    <w:name w:val="文档结构图 Char"/>
    <w:link w:val="ae"/>
    <w:uiPriority w:val="99"/>
    <w:semiHidden/>
    <w:locked/>
    <w:rsid w:val="001369F1"/>
    <w:rPr>
      <w:rFonts w:cs="Times New Roman"/>
      <w:sz w:val="2"/>
    </w:rPr>
  </w:style>
  <w:style w:type="paragraph" w:styleId="af">
    <w:name w:val="header"/>
    <w:basedOn w:val="a"/>
    <w:link w:val="Char7"/>
    <w:uiPriority w:val="99"/>
    <w:rsid w:val="004B7F8E"/>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f"/>
    <w:uiPriority w:val="99"/>
    <w:locked/>
    <w:rsid w:val="004B7F8E"/>
    <w:rPr>
      <w:rFonts w:cs="Times New Roman"/>
      <w:kern w:val="2"/>
      <w:sz w:val="18"/>
      <w:szCs w:val="18"/>
    </w:rPr>
  </w:style>
  <w:style w:type="paragraph" w:styleId="af0">
    <w:name w:val="List Paragraph"/>
    <w:basedOn w:val="a"/>
    <w:uiPriority w:val="99"/>
    <w:qFormat/>
    <w:rsid w:val="00C05F87"/>
    <w:pPr>
      <w:ind w:firstLineChars="200" w:firstLine="420"/>
    </w:pPr>
    <w:rPr>
      <w:rFonts w:ascii="Calibri" w:hAnsi="Calibri"/>
      <w:szCs w:val="22"/>
    </w:rPr>
  </w:style>
  <w:style w:type="table" w:styleId="af1">
    <w:name w:val="Table Grid"/>
    <w:basedOn w:val="a1"/>
    <w:uiPriority w:val="99"/>
    <w:rsid w:val="00DE0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标准"/>
    <w:basedOn w:val="a"/>
    <w:uiPriority w:val="99"/>
    <w:rsid w:val="00D1765B"/>
    <w:pPr>
      <w:adjustRightInd w:val="0"/>
      <w:spacing w:before="120" w:after="120" w:line="312" w:lineRule="atLeast"/>
      <w:textAlignment w:val="baseline"/>
    </w:pPr>
    <w:rPr>
      <w:rFonts w:ascii="宋体"/>
      <w:kern w:val="0"/>
      <w:szCs w:val="20"/>
    </w:rPr>
  </w:style>
  <w:style w:type="character" w:styleId="af3">
    <w:name w:val="annotation reference"/>
    <w:uiPriority w:val="99"/>
    <w:rsid w:val="008E4FA4"/>
    <w:rPr>
      <w:rFonts w:cs="Times New Roman"/>
      <w:sz w:val="21"/>
      <w:szCs w:val="21"/>
    </w:rPr>
  </w:style>
  <w:style w:type="paragraph" w:styleId="af4">
    <w:name w:val="annotation subject"/>
    <w:basedOn w:val="ac"/>
    <w:next w:val="ac"/>
    <w:link w:val="Char8"/>
    <w:uiPriority w:val="99"/>
    <w:rsid w:val="002108D2"/>
    <w:rPr>
      <w:b/>
      <w:bCs/>
    </w:rPr>
  </w:style>
  <w:style w:type="character" w:customStyle="1" w:styleId="Char8">
    <w:name w:val="批注主题 Char"/>
    <w:link w:val="af4"/>
    <w:uiPriority w:val="99"/>
    <w:locked/>
    <w:rsid w:val="002108D2"/>
    <w:rPr>
      <w:rFonts w:cs="Times New Roman"/>
      <w:b/>
      <w:bCs/>
      <w:kern w:val="2"/>
      <w:sz w:val="24"/>
      <w:szCs w:val="24"/>
    </w:rPr>
  </w:style>
  <w:style w:type="character" w:styleId="af5">
    <w:name w:val="Strong"/>
    <w:uiPriority w:val="99"/>
    <w:qFormat/>
    <w:locked/>
    <w:rsid w:val="00F24B7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8561">
      <w:bodyDiv w:val="1"/>
      <w:marLeft w:val="88"/>
      <w:marRight w:val="88"/>
      <w:marTop w:val="88"/>
      <w:marBottom w:val="88"/>
      <w:divBdr>
        <w:top w:val="none" w:sz="0" w:space="0" w:color="auto"/>
        <w:left w:val="none" w:sz="0" w:space="0" w:color="auto"/>
        <w:bottom w:val="none" w:sz="0" w:space="0" w:color="auto"/>
        <w:right w:val="none" w:sz="0" w:space="0" w:color="auto"/>
      </w:divBdr>
      <w:divsChild>
        <w:div w:id="3367362">
          <w:marLeft w:val="0"/>
          <w:marRight w:val="0"/>
          <w:marTop w:val="0"/>
          <w:marBottom w:val="0"/>
          <w:divBdr>
            <w:top w:val="none" w:sz="0" w:space="0" w:color="auto"/>
            <w:left w:val="none" w:sz="0" w:space="0" w:color="auto"/>
            <w:bottom w:val="none" w:sz="0" w:space="0" w:color="auto"/>
            <w:right w:val="none" w:sz="0" w:space="0" w:color="auto"/>
          </w:divBdr>
          <w:divsChild>
            <w:div w:id="422579788">
              <w:marLeft w:val="0"/>
              <w:marRight w:val="0"/>
              <w:marTop w:val="0"/>
              <w:marBottom w:val="0"/>
              <w:divBdr>
                <w:top w:val="none" w:sz="0" w:space="0" w:color="auto"/>
                <w:left w:val="none" w:sz="0" w:space="0" w:color="auto"/>
                <w:bottom w:val="none" w:sz="0" w:space="0" w:color="auto"/>
                <w:right w:val="none" w:sz="0" w:space="0" w:color="auto"/>
              </w:divBdr>
              <w:divsChild>
                <w:div w:id="890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5536">
      <w:bodyDiv w:val="1"/>
      <w:marLeft w:val="0"/>
      <w:marRight w:val="0"/>
      <w:marTop w:val="0"/>
      <w:marBottom w:val="0"/>
      <w:divBdr>
        <w:top w:val="none" w:sz="0" w:space="0" w:color="auto"/>
        <w:left w:val="none" w:sz="0" w:space="0" w:color="auto"/>
        <w:bottom w:val="none" w:sz="0" w:space="0" w:color="auto"/>
        <w:right w:val="none" w:sz="0" w:space="0" w:color="auto"/>
      </w:divBdr>
    </w:div>
    <w:div w:id="284315836">
      <w:bodyDiv w:val="1"/>
      <w:marLeft w:val="0"/>
      <w:marRight w:val="0"/>
      <w:marTop w:val="0"/>
      <w:marBottom w:val="0"/>
      <w:divBdr>
        <w:top w:val="none" w:sz="0" w:space="0" w:color="auto"/>
        <w:left w:val="none" w:sz="0" w:space="0" w:color="auto"/>
        <w:bottom w:val="none" w:sz="0" w:space="0" w:color="auto"/>
        <w:right w:val="none" w:sz="0" w:space="0" w:color="auto"/>
      </w:divBdr>
    </w:div>
    <w:div w:id="1038630226">
      <w:bodyDiv w:val="1"/>
      <w:marLeft w:val="0"/>
      <w:marRight w:val="0"/>
      <w:marTop w:val="0"/>
      <w:marBottom w:val="0"/>
      <w:divBdr>
        <w:top w:val="none" w:sz="0" w:space="0" w:color="auto"/>
        <w:left w:val="none" w:sz="0" w:space="0" w:color="auto"/>
        <w:bottom w:val="none" w:sz="0" w:space="0" w:color="auto"/>
        <w:right w:val="none" w:sz="0" w:space="0" w:color="auto"/>
      </w:divBdr>
    </w:div>
    <w:div w:id="1051853511">
      <w:bodyDiv w:val="1"/>
      <w:marLeft w:val="0"/>
      <w:marRight w:val="0"/>
      <w:marTop w:val="0"/>
      <w:marBottom w:val="0"/>
      <w:divBdr>
        <w:top w:val="none" w:sz="0" w:space="0" w:color="auto"/>
        <w:left w:val="none" w:sz="0" w:space="0" w:color="auto"/>
        <w:bottom w:val="none" w:sz="0" w:space="0" w:color="auto"/>
        <w:right w:val="none" w:sz="0" w:space="0" w:color="auto"/>
      </w:divBdr>
    </w:div>
    <w:div w:id="1423797777">
      <w:marLeft w:val="0"/>
      <w:marRight w:val="0"/>
      <w:marTop w:val="0"/>
      <w:marBottom w:val="0"/>
      <w:divBdr>
        <w:top w:val="none" w:sz="0" w:space="0" w:color="auto"/>
        <w:left w:val="none" w:sz="0" w:space="0" w:color="auto"/>
        <w:bottom w:val="none" w:sz="0" w:space="0" w:color="auto"/>
        <w:right w:val="none" w:sz="0" w:space="0" w:color="auto"/>
      </w:divBdr>
    </w:div>
    <w:div w:id="1423797778">
      <w:marLeft w:val="0"/>
      <w:marRight w:val="0"/>
      <w:marTop w:val="0"/>
      <w:marBottom w:val="0"/>
      <w:divBdr>
        <w:top w:val="none" w:sz="0" w:space="0" w:color="auto"/>
        <w:left w:val="none" w:sz="0" w:space="0" w:color="auto"/>
        <w:bottom w:val="none" w:sz="0" w:space="0" w:color="auto"/>
        <w:right w:val="none" w:sz="0" w:space="0" w:color="auto"/>
      </w:divBdr>
    </w:div>
    <w:div w:id="1757170251">
      <w:bodyDiv w:val="1"/>
      <w:marLeft w:val="0"/>
      <w:marRight w:val="0"/>
      <w:marTop w:val="0"/>
      <w:marBottom w:val="0"/>
      <w:divBdr>
        <w:top w:val="none" w:sz="0" w:space="0" w:color="auto"/>
        <w:left w:val="none" w:sz="0" w:space="0" w:color="auto"/>
        <w:bottom w:val="none" w:sz="0" w:space="0" w:color="auto"/>
        <w:right w:val="none" w:sz="0" w:space="0" w:color="auto"/>
      </w:divBdr>
    </w:div>
    <w:div w:id="21098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76AC-A93C-493A-82C2-3F460581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786</Words>
  <Characters>4481</Characters>
  <Application>Microsoft Office Word</Application>
  <DocSecurity>0</DocSecurity>
  <Lines>37</Lines>
  <Paragraphs>10</Paragraphs>
  <ScaleCrop>false</ScaleCrop>
  <Company>JUJUMAO</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JUJUMAO</dc:creator>
  <cp:lastModifiedBy>lenovo</cp:lastModifiedBy>
  <cp:revision>15</cp:revision>
  <cp:lastPrinted>2013-12-16T07:16:00Z</cp:lastPrinted>
  <dcterms:created xsi:type="dcterms:W3CDTF">2013-12-13T09:47:00Z</dcterms:created>
  <dcterms:modified xsi:type="dcterms:W3CDTF">2014-09-10T06:45:00Z</dcterms:modified>
</cp:coreProperties>
</file>